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E45" w:rsidRDefault="00E04D49">
      <w:pPr>
        <w:tabs>
          <w:tab w:val="left" w:pos="5400"/>
        </w:tabs>
        <w:autoSpaceDE w:val="0"/>
        <w:spacing w:after="0" w:line="240" w:lineRule="auto"/>
        <w:ind w:left="5580"/>
      </w:pPr>
      <w:r>
        <w:rPr>
          <w:rFonts w:ascii="Times New Roman" w:hAnsi="Times New Roman" w:cs="Times New Roman"/>
          <w:bCs/>
          <w:sz w:val="28"/>
          <w:szCs w:val="28"/>
        </w:rPr>
        <w:t>УТВЕРЖДЕНА</w:t>
      </w:r>
    </w:p>
    <w:p w:rsidR="00554E45" w:rsidRDefault="00E04D49">
      <w:pPr>
        <w:tabs>
          <w:tab w:val="left" w:pos="5400"/>
        </w:tabs>
        <w:autoSpaceDE w:val="0"/>
        <w:spacing w:after="0" w:line="240" w:lineRule="auto"/>
        <w:ind w:left="5580"/>
      </w:pPr>
      <w:r>
        <w:rPr>
          <w:rFonts w:ascii="Times New Roman" w:hAnsi="Times New Roman" w:cs="Times New Roman"/>
          <w:bCs/>
          <w:sz w:val="28"/>
          <w:szCs w:val="28"/>
        </w:rPr>
        <w:t>приказом Департамента</w:t>
      </w:r>
    </w:p>
    <w:p w:rsidR="00554E45" w:rsidRDefault="00E04D49">
      <w:pPr>
        <w:tabs>
          <w:tab w:val="left" w:pos="5400"/>
        </w:tabs>
        <w:autoSpaceDE w:val="0"/>
        <w:spacing w:after="0" w:line="240" w:lineRule="auto"/>
        <w:ind w:left="5580"/>
      </w:pPr>
      <w:r>
        <w:rPr>
          <w:rFonts w:ascii="Times New Roman" w:hAnsi="Times New Roman" w:cs="Times New Roman"/>
          <w:bCs/>
          <w:sz w:val="28"/>
          <w:szCs w:val="28"/>
        </w:rPr>
        <w:t xml:space="preserve">образования области </w:t>
      </w:r>
    </w:p>
    <w:p w:rsidR="00554E45" w:rsidRDefault="003A774B">
      <w:pPr>
        <w:spacing w:after="0" w:line="240" w:lineRule="auto"/>
        <w:ind w:left="5613"/>
      </w:pPr>
      <w:r w:rsidRPr="003A774B">
        <w:rPr>
          <w:rFonts w:ascii="Times New Roman" w:hAnsi="Times New Roman" w:cs="Times New Roman"/>
          <w:bCs/>
          <w:sz w:val="28"/>
          <w:szCs w:val="28"/>
        </w:rPr>
        <w:t xml:space="preserve">от 16 апреля 2020 года № 560 </w:t>
      </w:r>
      <w:r w:rsidR="00E04D49">
        <w:rPr>
          <w:rFonts w:ascii="Times New Roman" w:hAnsi="Times New Roman" w:cs="Times New Roman"/>
          <w:bCs/>
          <w:sz w:val="28"/>
          <w:szCs w:val="28"/>
        </w:rPr>
        <w:t>(приложение 7)</w:t>
      </w:r>
    </w:p>
    <w:p w:rsidR="00554E45" w:rsidRDefault="00554E45">
      <w:pPr>
        <w:tabs>
          <w:tab w:val="left" w:pos="935"/>
        </w:tabs>
        <w:spacing w:after="0" w:line="240" w:lineRule="auto"/>
        <w:ind w:firstLine="720"/>
        <w:jc w:val="both"/>
        <w:rPr>
          <w:rFonts w:ascii="Times New Roman" w:hAnsi="Times New Roman" w:cs="Times New Roman"/>
          <w:sz w:val="28"/>
          <w:szCs w:val="28"/>
        </w:rPr>
      </w:pPr>
    </w:p>
    <w:p w:rsidR="00554E45" w:rsidRDefault="00E04D49">
      <w:pPr>
        <w:tabs>
          <w:tab w:val="left" w:pos="0"/>
        </w:tabs>
        <w:spacing w:after="0" w:line="240" w:lineRule="auto"/>
        <w:jc w:val="center"/>
      </w:pPr>
      <w:r>
        <w:rPr>
          <w:rFonts w:ascii="Times New Roman" w:hAnsi="Times New Roman" w:cs="Times New Roman"/>
          <w:sz w:val="28"/>
          <w:szCs w:val="28"/>
        </w:rPr>
        <w:t>Инструкция для технического специалиста в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w:t>
      </w:r>
    </w:p>
    <w:p w:rsidR="00554E45" w:rsidRDefault="00554E45">
      <w:pPr>
        <w:tabs>
          <w:tab w:val="left" w:pos="935"/>
        </w:tabs>
        <w:spacing w:after="0" w:line="240" w:lineRule="auto"/>
        <w:jc w:val="center"/>
        <w:rPr>
          <w:rFonts w:ascii="Times New Roman" w:hAnsi="Times New Roman" w:cs="Times New Roman"/>
          <w:sz w:val="28"/>
          <w:szCs w:val="28"/>
          <w:highlight w:val="cyan"/>
        </w:rPr>
      </w:pPr>
    </w:p>
    <w:p w:rsidR="00554E45" w:rsidRDefault="00E04D49">
      <w:pPr>
        <w:tabs>
          <w:tab w:val="left" w:pos="935"/>
        </w:tabs>
        <w:spacing w:after="0" w:line="240" w:lineRule="auto"/>
        <w:jc w:val="center"/>
      </w:pPr>
      <w:r>
        <w:rPr>
          <w:rFonts w:ascii="Times New Roman" w:hAnsi="Times New Roman" w:cs="Times New Roman"/>
          <w:sz w:val="28"/>
          <w:szCs w:val="28"/>
        </w:rPr>
        <w:t>1. Общие положения</w:t>
      </w:r>
    </w:p>
    <w:p w:rsidR="00554E45" w:rsidRDefault="00554E45">
      <w:pPr>
        <w:tabs>
          <w:tab w:val="left" w:pos="935"/>
        </w:tabs>
        <w:spacing w:after="0" w:line="240" w:lineRule="auto"/>
        <w:jc w:val="center"/>
        <w:rPr>
          <w:rFonts w:ascii="Times New Roman" w:hAnsi="Times New Roman" w:cs="Times New Roman"/>
          <w:sz w:val="28"/>
          <w:szCs w:val="28"/>
        </w:rPr>
      </w:pPr>
    </w:p>
    <w:p w:rsidR="00554E45" w:rsidRDefault="00E04D49">
      <w:pPr>
        <w:numPr>
          <w:ilvl w:val="1"/>
          <w:numId w:val="4"/>
        </w:numPr>
        <w:tabs>
          <w:tab w:val="left" w:pos="709"/>
        </w:tabs>
        <w:spacing w:after="0" w:line="240" w:lineRule="auto"/>
        <w:ind w:left="0" w:firstLine="851"/>
        <w:jc w:val="both"/>
      </w:pPr>
      <w:r>
        <w:rPr>
          <w:rFonts w:ascii="Times New Roman" w:hAnsi="Times New Roman" w:cs="Times New Roman"/>
          <w:sz w:val="28"/>
          <w:szCs w:val="28"/>
        </w:rPr>
        <w:t>Технический специалист в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 (далее соответственно – ППЭ, ГИА) в своей деятельности руководствуется:</w:t>
      </w:r>
    </w:p>
    <w:p w:rsidR="00554E45" w:rsidRDefault="00E04D49">
      <w:pPr>
        <w:tabs>
          <w:tab w:val="left" w:pos="935"/>
        </w:tabs>
        <w:spacing w:after="0" w:line="240" w:lineRule="auto"/>
        <w:ind w:firstLine="851"/>
        <w:jc w:val="both"/>
      </w:pPr>
      <w:r>
        <w:rPr>
          <w:rFonts w:ascii="Times New Roman" w:hAnsi="Times New Roman" w:cs="Times New Roman"/>
          <w:sz w:val="28"/>
          <w:szCs w:val="28"/>
        </w:rPr>
        <w:t xml:space="preserve">- Порядком проведения государственной итоговой аттестации </w:t>
      </w:r>
      <w:r>
        <w:rPr>
          <w:rFonts w:ascii="Times New Roman" w:hAnsi="Times New Roman" w:cs="Times New Roman"/>
          <w:sz w:val="28"/>
          <w:szCs w:val="28"/>
        </w:rPr>
        <w:br/>
        <w:t>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190/1512 (далее – Порядок проведения ГИА);</w:t>
      </w:r>
    </w:p>
    <w:p w:rsidR="00554E45" w:rsidRDefault="00E04D49">
      <w:pPr>
        <w:tabs>
          <w:tab w:val="left" w:pos="935"/>
        </w:tabs>
        <w:spacing w:after="0" w:line="240" w:lineRule="auto"/>
        <w:ind w:firstLine="851"/>
        <w:jc w:val="both"/>
      </w:pPr>
      <w:r>
        <w:rPr>
          <w:rFonts w:ascii="Times New Roman" w:hAnsi="Times New Roman" w:cs="Times New Roman"/>
          <w:sz w:val="28"/>
          <w:szCs w:val="28"/>
        </w:rPr>
        <w:t>- нормативными правовыми актами по вопросам организации ГИА в Вологодской области;</w:t>
      </w:r>
    </w:p>
    <w:p w:rsidR="00554E45" w:rsidRDefault="00E04D49">
      <w:pPr>
        <w:tabs>
          <w:tab w:val="left" w:pos="935"/>
        </w:tabs>
        <w:spacing w:after="0" w:line="240" w:lineRule="auto"/>
        <w:ind w:firstLine="851"/>
        <w:jc w:val="both"/>
      </w:pPr>
      <w:r>
        <w:rPr>
          <w:rFonts w:ascii="Times New Roman" w:hAnsi="Times New Roman" w:cs="Times New Roman"/>
          <w:sz w:val="28"/>
          <w:szCs w:val="28"/>
        </w:rPr>
        <w:t>- индивидуальными правовыми актами и инструктивно-методическими документами Рособрнадзора по вопросам организационного и технологического сопровождения ГИА.</w:t>
      </w:r>
    </w:p>
    <w:p w:rsidR="00554E45" w:rsidRDefault="00E04D49">
      <w:pPr>
        <w:tabs>
          <w:tab w:val="left" w:pos="1080"/>
          <w:tab w:val="left" w:pos="1260"/>
        </w:tabs>
        <w:spacing w:after="0" w:line="240" w:lineRule="auto"/>
        <w:ind w:firstLine="851"/>
        <w:jc w:val="both"/>
      </w:pPr>
      <w:r>
        <w:rPr>
          <w:rFonts w:ascii="Times New Roman" w:hAnsi="Times New Roman" w:cs="Times New Roman"/>
          <w:sz w:val="28"/>
          <w:szCs w:val="28"/>
        </w:rPr>
        <w:t xml:space="preserve">1.2. Технический специалист назначается приказом Департамента образования Вологодской области (далее – Департамент образования области) по согласованию с государственной экзаменационной комиссией Вологодской области </w:t>
      </w:r>
      <w:r>
        <w:rPr>
          <w:rFonts w:ascii="Times New Roman" w:hAnsi="Times New Roman" w:cs="Times New Roman"/>
          <w:sz w:val="28"/>
          <w:szCs w:val="28"/>
        </w:rPr>
        <w:br/>
        <w:t>по проведению государственной итоговой аттестации по образовательным программам среднего общего образования (далее – ГЭК).</w:t>
      </w:r>
    </w:p>
    <w:p w:rsidR="00554E45" w:rsidRDefault="00E04D49">
      <w:pPr>
        <w:tabs>
          <w:tab w:val="left" w:pos="1080"/>
          <w:tab w:val="left" w:pos="1260"/>
        </w:tabs>
        <w:spacing w:after="0" w:line="240" w:lineRule="auto"/>
        <w:ind w:right="-6" w:firstLine="851"/>
        <w:jc w:val="both"/>
      </w:pPr>
      <w:r>
        <w:rPr>
          <w:rFonts w:ascii="Times New Roman" w:hAnsi="Times New Roman" w:cs="Times New Roman"/>
          <w:sz w:val="28"/>
          <w:szCs w:val="28"/>
        </w:rPr>
        <w:t xml:space="preserve">1.3. При проведении ГИА по учебному предмету не допускается привлекать </w:t>
      </w:r>
      <w:r>
        <w:rPr>
          <w:rFonts w:ascii="Times New Roman" w:hAnsi="Times New Roman" w:cs="Times New Roman"/>
          <w:sz w:val="28"/>
          <w:szCs w:val="28"/>
        </w:rPr>
        <w:br/>
        <w:t>в качестве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учреждениях уголовно-исполнительной системы).</w:t>
      </w:r>
    </w:p>
    <w:p w:rsidR="00554E45" w:rsidRDefault="00E04D49">
      <w:pPr>
        <w:tabs>
          <w:tab w:val="left" w:pos="1080"/>
          <w:tab w:val="left" w:pos="1260"/>
        </w:tabs>
        <w:spacing w:after="0" w:line="240" w:lineRule="auto"/>
        <w:ind w:right="40" w:firstLine="851"/>
        <w:jc w:val="both"/>
      </w:pPr>
      <w:r>
        <w:rPr>
          <w:rFonts w:ascii="Times New Roman" w:hAnsi="Times New Roman" w:cs="Times New Roman"/>
          <w:sz w:val="28"/>
          <w:szCs w:val="28"/>
        </w:rPr>
        <w:t xml:space="preserve">1.4. Технический специалист должен заблаговременно пройти инструктаж </w:t>
      </w:r>
      <w:r>
        <w:rPr>
          <w:rFonts w:ascii="Times New Roman" w:hAnsi="Times New Roman" w:cs="Times New Roman"/>
          <w:sz w:val="28"/>
          <w:szCs w:val="28"/>
        </w:rPr>
        <w:br/>
        <w:t>по порядку и процедуре проведения ГИА и ознакомиться с:</w:t>
      </w:r>
    </w:p>
    <w:p w:rsidR="00554E45" w:rsidRDefault="00E04D49">
      <w:pPr>
        <w:tabs>
          <w:tab w:val="left" w:pos="1080"/>
          <w:tab w:val="left" w:pos="1260"/>
        </w:tabs>
        <w:spacing w:after="0" w:line="240" w:lineRule="auto"/>
        <w:ind w:right="40" w:firstLine="851"/>
        <w:jc w:val="both"/>
      </w:pPr>
      <w:r>
        <w:rPr>
          <w:rFonts w:ascii="Times New Roman" w:hAnsi="Times New Roman" w:cs="Times New Roman"/>
          <w:sz w:val="28"/>
          <w:szCs w:val="28"/>
        </w:rPr>
        <w:t>- нормативными правовыми документами, регламентирующими проведение ГИА;</w:t>
      </w:r>
    </w:p>
    <w:p w:rsidR="00554E45" w:rsidRDefault="00E04D49">
      <w:pPr>
        <w:tabs>
          <w:tab w:val="left" w:pos="1080"/>
          <w:tab w:val="left" w:pos="1260"/>
        </w:tabs>
        <w:spacing w:after="0" w:line="240" w:lineRule="auto"/>
        <w:ind w:right="40" w:firstLine="851"/>
        <w:jc w:val="both"/>
      </w:pPr>
      <w:r>
        <w:rPr>
          <w:rFonts w:ascii="Times New Roman" w:hAnsi="Times New Roman" w:cs="Times New Roman"/>
          <w:sz w:val="28"/>
          <w:szCs w:val="28"/>
        </w:rPr>
        <w:t>- настоящей инструкцией;</w:t>
      </w:r>
    </w:p>
    <w:p w:rsidR="00554E45" w:rsidRDefault="00E04D49">
      <w:pPr>
        <w:tabs>
          <w:tab w:val="left" w:pos="1080"/>
          <w:tab w:val="left" w:pos="1260"/>
        </w:tabs>
        <w:spacing w:after="0" w:line="240" w:lineRule="auto"/>
        <w:ind w:right="40" w:firstLine="851"/>
        <w:jc w:val="both"/>
      </w:pPr>
      <w:r>
        <w:rPr>
          <w:rFonts w:ascii="Times New Roman" w:hAnsi="Times New Roman" w:cs="Times New Roman"/>
          <w:sz w:val="28"/>
          <w:szCs w:val="28"/>
        </w:rPr>
        <w:t xml:space="preserve">- правилами оформления ведомостей, протоколов и актов, заполняемых </w:t>
      </w:r>
      <w:r>
        <w:rPr>
          <w:rFonts w:ascii="Times New Roman" w:hAnsi="Times New Roman" w:cs="Times New Roman"/>
          <w:sz w:val="28"/>
          <w:szCs w:val="28"/>
        </w:rPr>
        <w:br/>
        <w:t>при проведении ГИА в аудиториях, ППЭ.</w:t>
      </w:r>
    </w:p>
    <w:p w:rsidR="00554E45" w:rsidRDefault="00E04D49">
      <w:pPr>
        <w:pageBreakBefore/>
        <w:tabs>
          <w:tab w:val="left" w:pos="1080"/>
          <w:tab w:val="left" w:pos="1260"/>
        </w:tabs>
        <w:spacing w:after="0" w:line="240" w:lineRule="auto"/>
        <w:ind w:right="40" w:firstLine="851"/>
        <w:jc w:val="center"/>
      </w:pPr>
      <w:r>
        <w:rPr>
          <w:rFonts w:ascii="Times New Roman" w:hAnsi="Times New Roman" w:cs="Times New Roman"/>
          <w:sz w:val="28"/>
          <w:szCs w:val="28"/>
          <w:lang w:eastAsia="ru-RU"/>
        </w:rPr>
        <w:lastRenderedPageBreak/>
        <w:t>2. Подготовка к проведению ГИА</w:t>
      </w:r>
    </w:p>
    <w:p w:rsidR="00554E45" w:rsidRDefault="00554E45">
      <w:pPr>
        <w:spacing w:after="0" w:line="240" w:lineRule="auto"/>
        <w:ind w:firstLine="851"/>
        <w:rPr>
          <w:rFonts w:ascii="Times New Roman" w:hAnsi="Times New Roman" w:cs="Times New Roman"/>
          <w:sz w:val="28"/>
          <w:szCs w:val="28"/>
          <w:highlight w:val="yellow"/>
        </w:rPr>
      </w:pPr>
    </w:p>
    <w:p w:rsidR="00554E45" w:rsidRDefault="00E04D49">
      <w:pPr>
        <w:spacing w:after="0" w:line="240" w:lineRule="auto"/>
        <w:ind w:firstLine="851"/>
        <w:jc w:val="both"/>
      </w:pPr>
      <w:r>
        <w:rPr>
          <w:rFonts w:ascii="Times New Roman" w:hAnsi="Times New Roman" w:cs="Times New Roman"/>
          <w:sz w:val="28"/>
          <w:szCs w:val="28"/>
        </w:rPr>
        <w:t xml:space="preserve">2.1. </w:t>
      </w:r>
      <w:r>
        <w:rPr>
          <w:rFonts w:ascii="Times New Roman" w:hAnsi="Times New Roman" w:cs="Times New Roman"/>
          <w:bCs/>
          <w:sz w:val="28"/>
          <w:szCs w:val="28"/>
        </w:rPr>
        <w:t>Не позднее чем за 2 недели</w:t>
      </w:r>
      <w:r>
        <w:rPr>
          <w:rFonts w:ascii="Times New Roman" w:hAnsi="Times New Roman" w:cs="Times New Roman"/>
          <w:sz w:val="28"/>
          <w:szCs w:val="28"/>
        </w:rPr>
        <w:t xml:space="preserve"> до начала экзаменационного периода, </w:t>
      </w:r>
      <w:r>
        <w:rPr>
          <w:rFonts w:ascii="Times New Roman" w:hAnsi="Times New Roman" w:cs="Times New Roman"/>
          <w:sz w:val="28"/>
          <w:szCs w:val="28"/>
        </w:rPr>
        <w:br/>
        <w:t>до проведения проверки готовности ППЭ членом ГЭК технический специалист должен подготовить к работе станцию авторизации для подтверждения настроек членом ГЭК и начала процедуры доставки (скачивания) экзаменационных материалов (далее - ЭМ) по сети «Интернет»:</w:t>
      </w:r>
    </w:p>
    <w:p w:rsidR="00554E45" w:rsidRDefault="00E04D49">
      <w:pPr>
        <w:spacing w:after="0" w:line="240" w:lineRule="auto"/>
        <w:ind w:firstLine="851"/>
        <w:jc w:val="both"/>
      </w:pPr>
      <w:r>
        <w:rPr>
          <w:rFonts w:ascii="Times New Roman" w:hAnsi="Times New Roman" w:cs="Times New Roman"/>
          <w:sz w:val="28"/>
          <w:szCs w:val="28"/>
        </w:rPr>
        <w:t xml:space="preserve">2.1.1. получить из регионального центра обработки информации при организации и проведении итогового сочинения (изложения), итогового собеседования по русскому языку, государственной итоговой аттестации </w:t>
      </w:r>
      <w:r>
        <w:rPr>
          <w:rFonts w:ascii="Times New Roman" w:hAnsi="Times New Roman" w:cs="Times New Roman"/>
          <w:sz w:val="28"/>
          <w:szCs w:val="28"/>
        </w:rPr>
        <w:br/>
        <w:t>по образовательным программам среднего общего образования и государственной итоговой аттестации по образовательным программам основного общего образования на территории Вологодской области (далее – РЦОИ) дистрибутив программного обеспечения (далее – ПО) станции авторизации;</w:t>
      </w:r>
    </w:p>
    <w:p w:rsidR="00554E45" w:rsidRDefault="00E04D49">
      <w:pPr>
        <w:spacing w:after="0" w:line="240" w:lineRule="auto"/>
        <w:ind w:firstLine="851"/>
        <w:jc w:val="both"/>
      </w:pPr>
      <w:r>
        <w:rPr>
          <w:rFonts w:ascii="Times New Roman" w:hAnsi="Times New Roman" w:cs="Times New Roman"/>
          <w:sz w:val="28"/>
          <w:szCs w:val="28"/>
        </w:rPr>
        <w:t xml:space="preserve">2.1.2. 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пункта 15 Положения </w:t>
      </w:r>
      <w:r>
        <w:rPr>
          <w:rFonts w:ascii="Times New Roman" w:hAnsi="Times New Roman" w:cs="Times New Roman"/>
          <w:sz w:val="28"/>
          <w:szCs w:val="28"/>
        </w:rPr>
        <w:br/>
        <w:t xml:space="preserve">о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 и инструктивных материалов, регламентирующих организацию и проведение государственной итоговой аттестации </w:t>
      </w:r>
      <w:r>
        <w:rPr>
          <w:rFonts w:ascii="Times New Roman" w:hAnsi="Times New Roman" w:cs="Times New Roman"/>
          <w:sz w:val="28"/>
          <w:szCs w:val="28"/>
        </w:rPr>
        <w:br/>
        <w:t>по образовательным программам среднего общего образования на территории Вологодской области, утвержденного настоящим приказом (далее — Положение о ППЭ) (основного и резервного);</w:t>
      </w:r>
    </w:p>
    <w:p w:rsidR="00554E45" w:rsidRDefault="00E04D49">
      <w:pPr>
        <w:spacing w:after="0" w:line="240" w:lineRule="auto"/>
        <w:ind w:firstLine="851"/>
        <w:jc w:val="both"/>
      </w:pPr>
      <w:r>
        <w:rPr>
          <w:rFonts w:ascii="Times New Roman" w:hAnsi="Times New Roman" w:cs="Times New Roman"/>
          <w:sz w:val="28"/>
          <w:szCs w:val="28"/>
        </w:rPr>
        <w:t xml:space="preserve">2.1.3. установить полученное программное обеспечения (далее - ПО) станции авторизации на компьютеры (ноутбуки) в Штабе ППЭ (основная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w:t>
      </w:r>
      <w:r>
        <w:rPr>
          <w:rFonts w:ascii="Times New Roman" w:hAnsi="Times New Roman" w:cs="Times New Roman"/>
          <w:sz w:val="28"/>
          <w:szCs w:val="28"/>
        </w:rPr>
        <w:br/>
        <w:t>с другой резервной станцией ППЭ);</w:t>
      </w:r>
    </w:p>
    <w:p w:rsidR="00554E45" w:rsidRDefault="00E04D49">
      <w:pPr>
        <w:spacing w:after="0" w:line="240" w:lineRule="auto"/>
        <w:ind w:firstLine="851"/>
        <w:jc w:val="both"/>
      </w:pPr>
      <w:r>
        <w:rPr>
          <w:rFonts w:ascii="Times New Roman" w:hAnsi="Times New Roman" w:cs="Times New Roman"/>
          <w:sz w:val="28"/>
          <w:szCs w:val="28"/>
        </w:rPr>
        <w:t>2.1.4. на основной и резервной станциях авторизации 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554E45" w:rsidRDefault="00E04D49">
      <w:pPr>
        <w:spacing w:after="0" w:line="240" w:lineRule="auto"/>
        <w:ind w:firstLine="851"/>
        <w:jc w:val="both"/>
      </w:pPr>
      <w:r>
        <w:rPr>
          <w:rFonts w:ascii="Times New Roman" w:hAnsi="Times New Roman" w:cs="Times New Roman"/>
          <w:sz w:val="28"/>
          <w:szCs w:val="28"/>
        </w:rPr>
        <w:t>2.1.5. указать тип основного и резервного канала доступа к сети «Интернет» (либо зафиксировать отсутствие резервного канала доступа к сети «Интернет»);</w:t>
      </w:r>
    </w:p>
    <w:p w:rsidR="00554E45" w:rsidRDefault="00E04D49">
      <w:pPr>
        <w:spacing w:after="0" w:line="240" w:lineRule="auto"/>
        <w:ind w:firstLine="851"/>
        <w:jc w:val="both"/>
      </w:pPr>
      <w:r>
        <w:rPr>
          <w:rFonts w:ascii="Times New Roman" w:hAnsi="Times New Roman" w:cs="Times New Roman"/>
          <w:sz w:val="28"/>
          <w:szCs w:val="28"/>
        </w:rPr>
        <w:t>2.1.6. проверить наличие соединения со специализированным федеральным порталом по основному и резервному каналам доступа в сеть «Интернет»;</w:t>
      </w:r>
    </w:p>
    <w:p w:rsidR="00554E45" w:rsidRDefault="00E04D49">
      <w:pPr>
        <w:spacing w:after="0" w:line="240" w:lineRule="auto"/>
        <w:ind w:firstLine="851"/>
        <w:jc w:val="both"/>
      </w:pPr>
      <w:r>
        <w:rPr>
          <w:rFonts w:ascii="Times New Roman" w:hAnsi="Times New Roman" w:cs="Times New Roman"/>
          <w:sz w:val="28"/>
          <w:szCs w:val="28"/>
        </w:rPr>
        <w:t>2.1.7. 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554E45" w:rsidRDefault="00E04D49">
      <w:pPr>
        <w:spacing w:after="0" w:line="240" w:lineRule="auto"/>
        <w:ind w:firstLine="851"/>
        <w:jc w:val="both"/>
      </w:pPr>
      <w:r>
        <w:rPr>
          <w:rFonts w:ascii="Times New Roman" w:hAnsi="Times New Roman" w:cs="Times New Roman"/>
          <w:sz w:val="28"/>
          <w:szCs w:val="28"/>
        </w:rPr>
        <w:t>2.1.8. на основной станции авторизации скачать все доступные файлы интернет-пакетов, в случае длительного процесса скачивания оставить станцию авторизации включенной до завершения скачивания интернет-пакетов;</w:t>
      </w:r>
    </w:p>
    <w:p w:rsidR="00554E45" w:rsidRDefault="00E04D49">
      <w:pPr>
        <w:spacing w:after="0" w:line="240" w:lineRule="auto"/>
        <w:ind w:firstLine="851"/>
        <w:jc w:val="both"/>
      </w:pPr>
      <w:r>
        <w:rPr>
          <w:rFonts w:ascii="Times New Roman" w:hAnsi="Times New Roman" w:cs="Times New Roman"/>
          <w:sz w:val="28"/>
          <w:szCs w:val="28"/>
        </w:rPr>
        <w:lastRenderedPageBreak/>
        <w:t>2.1.9. полученные интернет-пакеты на станции авторизации сохранить на основной и резервный флеш-накопители для хранения резервных копий интернет-пакетов (полученные интернет-пакеты также хранятся на станции авторизации в Штабе ППЭ);</w:t>
      </w:r>
    </w:p>
    <w:p w:rsidR="00554E45" w:rsidRDefault="00E04D49">
      <w:pPr>
        <w:spacing w:after="0" w:line="240" w:lineRule="auto"/>
        <w:ind w:firstLine="851"/>
        <w:jc w:val="both"/>
      </w:pPr>
      <w:r>
        <w:rPr>
          <w:rFonts w:ascii="Times New Roman" w:hAnsi="Times New Roman" w:cs="Times New Roman"/>
          <w:sz w:val="28"/>
          <w:szCs w:val="28"/>
        </w:rPr>
        <w:t>2.1.10. передать основной и резервный флеш-накопители руководителю ППЭ для хранения в сейфе штаба ППЭ. Хранение осуществляется с использованием мер информационной безопасности.</w:t>
      </w:r>
    </w:p>
    <w:p w:rsidR="00554E45" w:rsidRDefault="00E04D49">
      <w:pPr>
        <w:spacing w:after="0" w:line="240" w:lineRule="auto"/>
        <w:ind w:firstLine="851"/>
        <w:jc w:val="both"/>
      </w:pPr>
      <w:r>
        <w:rPr>
          <w:rFonts w:ascii="Times New Roman" w:hAnsi="Times New Roman" w:cs="Times New Roman"/>
          <w:sz w:val="28"/>
          <w:szCs w:val="28"/>
        </w:rPr>
        <w:t xml:space="preserve">Технический специалист должен запускать станцию авторизации для проверки наличия новых интернет-пакетов и обеспечивать их получение </w:t>
      </w:r>
      <w:r>
        <w:rPr>
          <w:rFonts w:ascii="Times New Roman" w:hAnsi="Times New Roman" w:cs="Times New Roman"/>
          <w:sz w:val="28"/>
          <w:szCs w:val="28"/>
        </w:rPr>
        <w:br/>
        <w:t>в соответствии с описанным выше порядком и графиком предоставления ЭМ.</w:t>
      </w:r>
    </w:p>
    <w:p w:rsidR="00554E45" w:rsidRDefault="00E04D49">
      <w:pPr>
        <w:tabs>
          <w:tab w:val="left" w:pos="318"/>
        </w:tabs>
        <w:spacing w:after="0" w:line="240" w:lineRule="auto"/>
        <w:ind w:firstLine="851"/>
        <w:jc w:val="both"/>
      </w:pPr>
      <w:r>
        <w:rPr>
          <w:rFonts w:ascii="Times New Roman" w:hAnsi="Times New Roman" w:cs="Times New Roman"/>
          <w:sz w:val="28"/>
          <w:szCs w:val="28"/>
        </w:rPr>
        <w:t xml:space="preserve">2.2. Интернет-пакеты становятся доступны </w:t>
      </w:r>
      <w:r>
        <w:rPr>
          <w:rFonts w:ascii="Times New Roman" w:hAnsi="Times New Roman" w:cs="Times New Roman"/>
          <w:bCs/>
          <w:sz w:val="28"/>
          <w:szCs w:val="28"/>
        </w:rPr>
        <w:t xml:space="preserve">за 5 рабочих дней </w:t>
      </w:r>
      <w:r>
        <w:rPr>
          <w:rFonts w:ascii="Times New Roman" w:hAnsi="Times New Roman" w:cs="Times New Roman"/>
          <w:sz w:val="28"/>
          <w:szCs w:val="28"/>
        </w:rPr>
        <w:t xml:space="preserve">до даты экзамена – для основных дней экзаменационного периода, </w:t>
      </w:r>
      <w:r>
        <w:rPr>
          <w:rFonts w:ascii="Times New Roman" w:hAnsi="Times New Roman" w:cs="Times New Roman"/>
          <w:bCs/>
          <w:sz w:val="28"/>
          <w:szCs w:val="28"/>
        </w:rPr>
        <w:t>за 3 рабочих дня</w:t>
      </w:r>
      <w:r>
        <w:rPr>
          <w:rFonts w:ascii="Times New Roman" w:hAnsi="Times New Roman" w:cs="Times New Roman"/>
          <w:sz w:val="28"/>
          <w:szCs w:val="28"/>
        </w:rPr>
        <w:t xml:space="preserve"> – для резервных дней экзаменационного периода на основе сведений о распределѐнных по ППЭ участниках и аудиторном фонде ППЭ.</w:t>
      </w:r>
    </w:p>
    <w:p w:rsidR="00554E45" w:rsidRDefault="00E04D49">
      <w:pPr>
        <w:tabs>
          <w:tab w:val="left" w:pos="318"/>
        </w:tabs>
        <w:spacing w:after="0" w:line="240" w:lineRule="auto"/>
        <w:ind w:firstLine="851"/>
        <w:jc w:val="both"/>
      </w:pPr>
      <w:r>
        <w:rPr>
          <w:rFonts w:ascii="Times New Roman" w:hAnsi="Times New Roman" w:cs="Times New Roman"/>
          <w:sz w:val="28"/>
          <w:szCs w:val="28"/>
        </w:rPr>
        <w:t>2.3. После скачивания интернет-пакета (пакетов) на новую дату и предмет:</w:t>
      </w:r>
    </w:p>
    <w:p w:rsidR="00554E45" w:rsidRDefault="00E04D49">
      <w:pPr>
        <w:tabs>
          <w:tab w:val="left" w:pos="318"/>
        </w:tabs>
        <w:spacing w:after="0" w:line="240" w:lineRule="auto"/>
        <w:ind w:firstLine="851"/>
        <w:jc w:val="both"/>
      </w:pPr>
      <w:r>
        <w:rPr>
          <w:rFonts w:ascii="Times New Roman" w:hAnsi="Times New Roman" w:cs="Times New Roman"/>
          <w:sz w:val="28"/>
          <w:szCs w:val="28"/>
        </w:rPr>
        <w:t>2.3.1. получить от руководителя ППЭ основной и резервный флеш-накопители для хранения резервных копий интернет-пакетов;</w:t>
      </w:r>
    </w:p>
    <w:p w:rsidR="00554E45" w:rsidRDefault="00E04D49">
      <w:pPr>
        <w:tabs>
          <w:tab w:val="left" w:pos="318"/>
        </w:tabs>
        <w:spacing w:after="0" w:line="240" w:lineRule="auto"/>
        <w:ind w:firstLine="851"/>
        <w:jc w:val="both"/>
      </w:pPr>
      <w:r>
        <w:rPr>
          <w:rFonts w:ascii="Times New Roman" w:hAnsi="Times New Roman" w:cs="Times New Roman"/>
          <w:sz w:val="28"/>
          <w:szCs w:val="28"/>
        </w:rPr>
        <w:t>2.3.2. сохранить новые интернет-пакеты на основной и резервный флеш-накопители для хранения резервных копий интернет-пакетов;</w:t>
      </w:r>
    </w:p>
    <w:p w:rsidR="00554E45" w:rsidRDefault="00E04D49">
      <w:pPr>
        <w:pStyle w:val="a0"/>
        <w:spacing w:before="2" w:after="0"/>
        <w:ind w:firstLine="851"/>
        <w:jc w:val="both"/>
      </w:pPr>
      <w:r>
        <w:rPr>
          <w:rFonts w:ascii="Times New Roman" w:hAnsi="Times New Roman" w:cs="Times New Roman"/>
          <w:sz w:val="28"/>
          <w:szCs w:val="28"/>
        </w:rPr>
        <w:t>2.3.3. передать основной и резервный флеш-накопители руководителю ППЭ для хранения в сейфе Штаба ППЭ.</w:t>
      </w:r>
    </w:p>
    <w:p w:rsidR="00554E45" w:rsidRDefault="00E04D49">
      <w:pPr>
        <w:tabs>
          <w:tab w:val="left" w:pos="318"/>
        </w:tabs>
        <w:spacing w:after="0" w:line="240" w:lineRule="auto"/>
        <w:ind w:firstLine="851"/>
        <w:jc w:val="both"/>
      </w:pPr>
      <w:r>
        <w:rPr>
          <w:rFonts w:ascii="Times New Roman" w:hAnsi="Times New Roman" w:cs="Times New Roman"/>
          <w:sz w:val="28"/>
          <w:szCs w:val="28"/>
        </w:rPr>
        <w:t>2.4. Интернет-пакеты на каждую дату и предмет экзамена должны быть получены до начала технической подготовки к соответствующему экзамену.</w:t>
      </w:r>
    </w:p>
    <w:p w:rsidR="00554E45" w:rsidRDefault="00E04D49">
      <w:pPr>
        <w:tabs>
          <w:tab w:val="left" w:pos="318"/>
        </w:tabs>
        <w:spacing w:after="0" w:line="240" w:lineRule="auto"/>
        <w:ind w:firstLine="851"/>
        <w:jc w:val="both"/>
      </w:pPr>
      <w:r>
        <w:rPr>
          <w:rFonts w:ascii="Times New Roman" w:hAnsi="Times New Roman" w:cs="Times New Roman"/>
          <w:sz w:val="28"/>
          <w:szCs w:val="28"/>
        </w:rPr>
        <w:t xml:space="preserve">2.5. </w:t>
      </w:r>
      <w:r>
        <w:rPr>
          <w:rFonts w:ascii="Times New Roman" w:hAnsi="Times New Roman" w:cs="Times New Roman"/>
          <w:bCs/>
          <w:sz w:val="28"/>
          <w:szCs w:val="28"/>
        </w:rPr>
        <w:t>Не позднее чем за 5 календарных дней</w:t>
      </w:r>
      <w:r>
        <w:rPr>
          <w:rFonts w:ascii="Times New Roman" w:hAnsi="Times New Roman" w:cs="Times New Roman"/>
          <w:sz w:val="28"/>
          <w:szCs w:val="28"/>
        </w:rPr>
        <w:t xml:space="preserve"> до начала периода проведения экзаменов в ППЭ технический специалист должен провести организационно-технологические мероприятия по подготовке ППЭ:</w:t>
      </w:r>
    </w:p>
    <w:p w:rsidR="00554E45" w:rsidRDefault="00E04D49">
      <w:pPr>
        <w:pStyle w:val="a0"/>
        <w:spacing w:after="0" w:line="240" w:lineRule="auto"/>
        <w:ind w:right="-6" w:firstLine="851"/>
      </w:pPr>
      <w:r>
        <w:rPr>
          <w:rFonts w:ascii="Times New Roman" w:hAnsi="Times New Roman" w:cs="Times New Roman"/>
          <w:sz w:val="28"/>
          <w:szCs w:val="28"/>
        </w:rPr>
        <w:t>2.5.1. получить из РЦОИ дистрибутивы ПО:</w:t>
      </w:r>
    </w:p>
    <w:p w:rsidR="00554E45" w:rsidRDefault="00E04D49">
      <w:pPr>
        <w:pStyle w:val="a0"/>
        <w:spacing w:after="0" w:line="240" w:lineRule="auto"/>
        <w:ind w:firstLine="851"/>
        <w:jc w:val="both"/>
      </w:pPr>
      <w:r>
        <w:rPr>
          <w:rFonts w:ascii="Times New Roman" w:hAnsi="Times New Roman" w:cs="Times New Roman"/>
          <w:sz w:val="28"/>
          <w:szCs w:val="28"/>
        </w:rPr>
        <w:t>- станция организатора (будет выдан единый для всех используемых технологий дистрибутив станции для печати, но после установки станции отобразится название, соответствующее технологии, применяемой в регионе);</w:t>
      </w:r>
    </w:p>
    <w:p w:rsidR="00554E45" w:rsidRDefault="00E04D49">
      <w:pPr>
        <w:pStyle w:val="a0"/>
        <w:tabs>
          <w:tab w:val="left" w:pos="10150"/>
        </w:tabs>
        <w:spacing w:after="0" w:line="240" w:lineRule="auto"/>
        <w:ind w:right="57" w:firstLine="851"/>
        <w:jc w:val="both"/>
      </w:pPr>
      <w:r>
        <w:rPr>
          <w:rFonts w:ascii="Times New Roman" w:hAnsi="Times New Roman" w:cs="Times New Roman"/>
          <w:sz w:val="28"/>
          <w:szCs w:val="28"/>
        </w:rPr>
        <w:t xml:space="preserve">- станция сканирования в ППЭ (используется для сканирования форм ППЭ, </w:t>
      </w:r>
      <w:r>
        <w:rPr>
          <w:rFonts w:ascii="Times New Roman" w:hAnsi="Times New Roman" w:cs="Times New Roman"/>
          <w:sz w:val="28"/>
          <w:szCs w:val="28"/>
        </w:rPr>
        <w:br/>
        <w:t>а также бланков ответов участников экзамена при возникновении нештатных ситуаций);</w:t>
      </w:r>
    </w:p>
    <w:p w:rsidR="00554E45" w:rsidRDefault="00E04D49">
      <w:pPr>
        <w:pStyle w:val="a0"/>
        <w:spacing w:after="0" w:line="240" w:lineRule="auto"/>
        <w:ind w:firstLine="851"/>
        <w:jc w:val="both"/>
      </w:pPr>
      <w:r>
        <w:rPr>
          <w:rFonts w:ascii="Times New Roman" w:hAnsi="Times New Roman" w:cs="Times New Roman"/>
          <w:sz w:val="28"/>
          <w:szCs w:val="28"/>
        </w:rPr>
        <w:t>- 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 пункта 15 Положения о ППЭ;</w:t>
      </w:r>
    </w:p>
    <w:p w:rsidR="00554E45" w:rsidRDefault="00E04D49">
      <w:pPr>
        <w:pStyle w:val="a0"/>
        <w:spacing w:after="0" w:line="240" w:lineRule="auto"/>
        <w:ind w:firstLine="851"/>
        <w:jc w:val="both"/>
      </w:pPr>
      <w:r>
        <w:rPr>
          <w:rFonts w:ascii="Times New Roman" w:hAnsi="Times New Roman" w:cs="Times New Roman"/>
          <w:sz w:val="28"/>
          <w:szCs w:val="28"/>
        </w:rPr>
        <w:t>- присвоить всем компьютерам (ноутбукам) уникальный в рамках ППЭ номер компьютера на весь период проведения экзаменов;</w:t>
      </w:r>
    </w:p>
    <w:p w:rsidR="00554E45" w:rsidRDefault="00E04D49">
      <w:pPr>
        <w:pStyle w:val="a0"/>
        <w:spacing w:after="0" w:line="240" w:lineRule="auto"/>
        <w:ind w:firstLine="851"/>
        <w:jc w:val="both"/>
      </w:pPr>
      <w:r>
        <w:rPr>
          <w:rFonts w:ascii="Times New Roman" w:hAnsi="Times New Roman" w:cs="Times New Roman"/>
          <w:sz w:val="28"/>
          <w:szCs w:val="28"/>
        </w:rPr>
        <w:t>- проверить соответствие технических характеристик лазерных принтеров и сканеров, включая резервные, предъявляемым минимальным требованиям пункта 15 Положения о ППЭ;</w:t>
      </w:r>
    </w:p>
    <w:p w:rsidR="00554E45" w:rsidRDefault="00E04D49">
      <w:pPr>
        <w:pStyle w:val="a0"/>
        <w:tabs>
          <w:tab w:val="left" w:pos="9800"/>
        </w:tabs>
        <w:spacing w:after="0" w:line="240" w:lineRule="auto"/>
        <w:ind w:right="-57" w:firstLine="851"/>
        <w:jc w:val="both"/>
      </w:pPr>
      <w:r>
        <w:rPr>
          <w:rFonts w:ascii="Times New Roman" w:hAnsi="Times New Roman" w:cs="Times New Roman"/>
          <w:sz w:val="28"/>
          <w:szCs w:val="28"/>
        </w:rPr>
        <w:t xml:space="preserve">- установить полученное программное обеспечение на все компьютеры (ноутбуки), предназначенные для использования при проведении экзаменов, включая резервные, и подключить необходимое оборудование: для станции </w:t>
      </w:r>
      <w:r>
        <w:rPr>
          <w:rFonts w:ascii="Times New Roman" w:hAnsi="Times New Roman" w:cs="Times New Roman"/>
          <w:sz w:val="28"/>
          <w:szCs w:val="28"/>
        </w:rPr>
        <w:lastRenderedPageBreak/>
        <w:t>организатора – локальные лазерный принтер и сканер в каждой аудитории проведения, для станции сканирования в ППЭ – сканер в Штабе ППЭ, для станции авторизации – локальный лазерный принтер в Штабе ППЭ. 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554E45" w:rsidRDefault="00E04D49">
      <w:pPr>
        <w:pStyle w:val="a0"/>
        <w:spacing w:after="0" w:line="240" w:lineRule="auto"/>
        <w:ind w:firstLine="851"/>
        <w:jc w:val="both"/>
      </w:pPr>
      <w:r>
        <w:rPr>
          <w:rFonts w:ascii="Times New Roman" w:hAnsi="Times New Roman" w:cs="Times New Roman"/>
          <w:sz w:val="28"/>
          <w:szCs w:val="28"/>
        </w:rPr>
        <w:t>- 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организатора), признак резервной станции для резервных станций.</w:t>
      </w:r>
    </w:p>
    <w:p w:rsidR="00554E45" w:rsidRDefault="00E04D49">
      <w:pPr>
        <w:tabs>
          <w:tab w:val="left" w:pos="318"/>
        </w:tabs>
        <w:spacing w:after="0" w:line="240" w:lineRule="auto"/>
        <w:ind w:firstLine="851"/>
        <w:jc w:val="both"/>
      </w:pPr>
      <w:r>
        <w:rPr>
          <w:rFonts w:ascii="Times New Roman" w:hAnsi="Times New Roman" w:cs="Times New Roman"/>
          <w:sz w:val="28"/>
          <w:szCs w:val="28"/>
        </w:rPr>
        <w:t>2.5.2. 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w:t>
      </w:r>
      <w:r>
        <w:rPr>
          <w:rFonts w:ascii="Times New Roman" w:hAnsi="Times New Roman" w:cs="Times New Roman"/>
          <w:spacing w:val="-24"/>
          <w:sz w:val="28"/>
          <w:szCs w:val="28"/>
        </w:rPr>
        <w:t xml:space="preserve"> </w:t>
      </w:r>
      <w:r>
        <w:rPr>
          <w:rFonts w:ascii="Times New Roman" w:hAnsi="Times New Roman" w:cs="Times New Roman"/>
          <w:sz w:val="28"/>
          <w:szCs w:val="28"/>
        </w:rPr>
        <w:t>использовавшимся.</w:t>
      </w:r>
    </w:p>
    <w:p w:rsidR="00554E45" w:rsidRDefault="00E04D49">
      <w:pPr>
        <w:tabs>
          <w:tab w:val="left" w:pos="318"/>
        </w:tabs>
        <w:spacing w:after="0" w:line="240" w:lineRule="auto"/>
        <w:ind w:right="227" w:firstLine="851"/>
        <w:jc w:val="both"/>
      </w:pPr>
      <w:r>
        <w:rPr>
          <w:rFonts w:ascii="Times New Roman" w:hAnsi="Times New Roman" w:cs="Times New Roman"/>
          <w:sz w:val="28"/>
          <w:szCs w:val="28"/>
        </w:rPr>
        <w:t xml:space="preserve">2.6. Перед каждым экзаменом проводится </w:t>
      </w:r>
      <w:r>
        <w:rPr>
          <w:rFonts w:ascii="Times New Roman" w:hAnsi="Times New Roman" w:cs="Times New Roman"/>
          <w:bCs/>
          <w:sz w:val="28"/>
          <w:szCs w:val="28"/>
        </w:rPr>
        <w:t>техническая подготовка ППЭ</w:t>
      </w:r>
      <w:r>
        <w:rPr>
          <w:rFonts w:ascii="Times New Roman" w:hAnsi="Times New Roman" w:cs="Times New Roman"/>
          <w:sz w:val="28"/>
          <w:szCs w:val="28"/>
        </w:rPr>
        <w:t>:</w:t>
      </w:r>
    </w:p>
    <w:p w:rsidR="00554E45" w:rsidRDefault="00E04D49">
      <w:pPr>
        <w:pStyle w:val="a0"/>
        <w:spacing w:after="0" w:line="240" w:lineRule="auto"/>
        <w:ind w:firstLine="851"/>
        <w:jc w:val="both"/>
      </w:pPr>
      <w:r>
        <w:rPr>
          <w:rFonts w:ascii="Times New Roman" w:hAnsi="Times New Roman" w:cs="Times New Roman"/>
          <w:sz w:val="28"/>
          <w:szCs w:val="28"/>
        </w:rPr>
        <w:t>до проведения технической подготовки технический специалист должен получить из РЦОИ информацию о номерах аудиторий и учебных предметах, назначенных на предстоящий экзамен.</w:t>
      </w:r>
    </w:p>
    <w:p w:rsidR="00554E45" w:rsidRDefault="00E04D49">
      <w:pPr>
        <w:pStyle w:val="a0"/>
        <w:tabs>
          <w:tab w:val="left" w:pos="742"/>
        </w:tabs>
        <w:spacing w:after="0" w:line="240" w:lineRule="auto"/>
        <w:ind w:firstLine="851"/>
        <w:jc w:val="both"/>
      </w:pPr>
      <w:r>
        <w:rPr>
          <w:rFonts w:ascii="Times New Roman" w:hAnsi="Times New Roman" w:cs="Times New Roman"/>
          <w:sz w:val="28"/>
          <w:szCs w:val="28"/>
        </w:rPr>
        <w:t xml:space="preserve">2.6.1. Не ранее чем за 5 календарных дней, но не позднее, чем в </w:t>
      </w:r>
      <w:r>
        <w:rPr>
          <w:rFonts w:ascii="Times New Roman" w:hAnsi="Times New Roman" w:cs="Times New Roman"/>
          <w:bCs/>
          <w:sz w:val="28"/>
          <w:szCs w:val="28"/>
        </w:rPr>
        <w:t>16 часов</w:t>
      </w:r>
      <w:r>
        <w:rPr>
          <w:rFonts w:ascii="Times New Roman" w:hAnsi="Times New Roman" w:cs="Times New Roman"/>
          <w:bCs/>
          <w:sz w:val="28"/>
          <w:szCs w:val="28"/>
        </w:rPr>
        <w:br/>
        <w:t>00 минут</w:t>
      </w:r>
      <w:r>
        <w:rPr>
          <w:rFonts w:ascii="Times New Roman" w:hAnsi="Times New Roman" w:cs="Times New Roman"/>
          <w:sz w:val="28"/>
          <w:szCs w:val="28"/>
        </w:rPr>
        <w:t xml:space="preserve"> местного времени календарного дня, предшествующего экзамену, </w:t>
      </w:r>
      <w:r>
        <w:rPr>
          <w:rFonts w:ascii="Times New Roman" w:hAnsi="Times New Roman" w:cs="Times New Roman"/>
          <w:sz w:val="28"/>
          <w:szCs w:val="28"/>
        </w:rPr>
        <w:br/>
        <w:t xml:space="preserve">и до проведения контроля технической готовности технический специалист должен завершить техническую подготовку ППЭ к экзамену (см. </w:t>
      </w:r>
      <w:r>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br/>
        <w:t xml:space="preserve">к настоящей </w:t>
      </w:r>
      <w:r>
        <w:rPr>
          <w:rFonts w:ascii="Times New Roman" w:hAnsi="Times New Roman" w:cs="Times New Roman"/>
          <w:sz w:val="28"/>
          <w:szCs w:val="28"/>
        </w:rPr>
        <w:t>Инструкции):</w:t>
      </w:r>
    </w:p>
    <w:p w:rsidR="00554E45" w:rsidRDefault="00E04D49">
      <w:pPr>
        <w:pStyle w:val="a0"/>
        <w:tabs>
          <w:tab w:val="left" w:pos="9800"/>
        </w:tabs>
        <w:spacing w:after="0" w:line="240" w:lineRule="auto"/>
        <w:ind w:firstLine="851"/>
        <w:jc w:val="both"/>
      </w:pPr>
      <w:r>
        <w:rPr>
          <w:rFonts w:ascii="Times New Roman" w:hAnsi="Times New Roman" w:cs="Times New Roman"/>
          <w:sz w:val="28"/>
          <w:szCs w:val="28"/>
        </w:rPr>
        <w:t xml:space="preserve">на основной и резервной станциях авторизации, установленных в Штабе ППЭ: </w:t>
      </w:r>
    </w:p>
    <w:p w:rsidR="00554E45" w:rsidRDefault="00E04D49">
      <w:pPr>
        <w:pStyle w:val="a0"/>
        <w:spacing w:after="0" w:line="240" w:lineRule="auto"/>
        <w:ind w:firstLine="851"/>
        <w:jc w:val="both"/>
      </w:pPr>
      <w:r>
        <w:rPr>
          <w:rFonts w:ascii="Times New Roman" w:hAnsi="Times New Roman" w:cs="Times New Roman"/>
          <w:sz w:val="28"/>
          <w:szCs w:val="28"/>
        </w:rPr>
        <w:t>- проверить, при необходимости скорректировать настройки: код региона (впечатывается в ДБО № 2), код ППЭ, номер компьютера – уникальный для ППЭ номер компьютера (ноутбука), период проведения экзаменов, признак резервной станции для резервной станции;</w:t>
      </w:r>
    </w:p>
    <w:p w:rsidR="00554E45" w:rsidRDefault="00E04D49">
      <w:pPr>
        <w:pStyle w:val="a0"/>
        <w:spacing w:after="0" w:line="240" w:lineRule="auto"/>
        <w:ind w:firstLine="851"/>
        <w:jc w:val="both"/>
      </w:pPr>
      <w:r>
        <w:rPr>
          <w:rFonts w:ascii="Times New Roman" w:hAnsi="Times New Roman" w:cs="Times New Roman"/>
          <w:sz w:val="28"/>
          <w:szCs w:val="28"/>
        </w:rPr>
        <w:t>- проверить наличие соединения со специализированным  федеральным порталом по основному и резервному каналу доступа в сеть</w:t>
      </w:r>
      <w:r>
        <w:rPr>
          <w:rFonts w:ascii="Times New Roman" w:hAnsi="Times New Roman" w:cs="Times New Roman"/>
          <w:spacing w:val="-14"/>
          <w:sz w:val="28"/>
          <w:szCs w:val="28"/>
        </w:rPr>
        <w:t xml:space="preserve"> </w:t>
      </w:r>
      <w:r>
        <w:rPr>
          <w:rFonts w:ascii="Times New Roman" w:hAnsi="Times New Roman" w:cs="Times New Roman"/>
          <w:sz w:val="28"/>
          <w:szCs w:val="28"/>
        </w:rPr>
        <w:t>«Интернет»;</w:t>
      </w:r>
    </w:p>
    <w:p w:rsidR="00554E45" w:rsidRDefault="00E04D49">
      <w:pPr>
        <w:pStyle w:val="a0"/>
        <w:spacing w:after="0" w:line="240" w:lineRule="auto"/>
        <w:ind w:firstLine="851"/>
        <w:jc w:val="both"/>
      </w:pPr>
      <w:r>
        <w:rPr>
          <w:rFonts w:ascii="Times New Roman" w:hAnsi="Times New Roman" w:cs="Times New Roman"/>
          <w:sz w:val="28"/>
          <w:szCs w:val="28"/>
        </w:rPr>
        <w:t>- выбрать принтер на станции авторизации и выполнить тестовую печать</w:t>
      </w:r>
      <w:r>
        <w:rPr>
          <w:rFonts w:ascii="Times New Roman" w:hAnsi="Times New Roman" w:cs="Times New Roman"/>
          <w:sz w:val="28"/>
          <w:szCs w:val="28"/>
        </w:rPr>
        <w:br/>
        <w:t>ДБО № 2, в том числе тестового ДБО № 2 для китайского языка в случае проведения в ППЭ экзамена по китайскому языку, убедиться в качестве печати: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w:t>
      </w:r>
      <w:r>
        <w:rPr>
          <w:rFonts w:ascii="Times New Roman" w:hAnsi="Times New Roman" w:cs="Times New Roman"/>
          <w:spacing w:val="-2"/>
          <w:sz w:val="28"/>
          <w:szCs w:val="28"/>
        </w:rPr>
        <w:t xml:space="preserve"> </w:t>
      </w:r>
      <w:r>
        <w:rPr>
          <w:rFonts w:ascii="Times New Roman" w:hAnsi="Times New Roman" w:cs="Times New Roman"/>
          <w:sz w:val="28"/>
          <w:szCs w:val="28"/>
        </w:rPr>
        <w:t>предмета»;</w:t>
      </w:r>
    </w:p>
    <w:p w:rsidR="00554E45" w:rsidRDefault="00E04D49">
      <w:pPr>
        <w:pStyle w:val="a0"/>
        <w:spacing w:after="0" w:line="240" w:lineRule="auto"/>
        <w:ind w:firstLine="851"/>
        <w:jc w:val="both"/>
      </w:pPr>
      <w:r>
        <w:rPr>
          <w:rFonts w:ascii="Times New Roman" w:hAnsi="Times New Roman" w:cs="Times New Roman"/>
          <w:sz w:val="28"/>
          <w:szCs w:val="28"/>
        </w:rPr>
        <w:t>- настроить качество печати, при необходимости заменить картридж принтера;</w:t>
      </w:r>
    </w:p>
    <w:p w:rsidR="00554E45" w:rsidRDefault="00E04D49">
      <w:pPr>
        <w:pStyle w:val="a0"/>
        <w:spacing w:after="0" w:line="240" w:lineRule="auto"/>
        <w:ind w:firstLine="851"/>
        <w:jc w:val="both"/>
      </w:pPr>
      <w:r>
        <w:rPr>
          <w:rFonts w:ascii="Times New Roman" w:hAnsi="Times New Roman" w:cs="Times New Roman"/>
          <w:sz w:val="28"/>
          <w:szCs w:val="28"/>
        </w:rPr>
        <w:t>- получить настройки сервера РЦОИ;</w:t>
      </w:r>
    </w:p>
    <w:p w:rsidR="00554E45" w:rsidRDefault="00E04D49">
      <w:pPr>
        <w:pStyle w:val="a0"/>
        <w:spacing w:after="0" w:line="240" w:lineRule="auto"/>
        <w:ind w:firstLine="851"/>
        <w:jc w:val="both"/>
      </w:pPr>
      <w:r>
        <w:rPr>
          <w:rFonts w:ascii="Times New Roman" w:hAnsi="Times New Roman" w:cs="Times New Roman"/>
          <w:sz w:val="28"/>
          <w:szCs w:val="28"/>
        </w:rPr>
        <w:t>- проверить наличие соединения с сервером РЦОИ по основному и резервному каналу доступа в сеть «Интернет».</w:t>
      </w:r>
    </w:p>
    <w:p w:rsidR="00554E45" w:rsidRDefault="00E04D49">
      <w:pPr>
        <w:pStyle w:val="a0"/>
        <w:spacing w:after="0" w:line="240" w:lineRule="auto"/>
        <w:ind w:firstLine="851"/>
        <w:jc w:val="both"/>
      </w:pPr>
      <w:r>
        <w:rPr>
          <w:rFonts w:ascii="Times New Roman" w:hAnsi="Times New Roman" w:cs="Times New Roman"/>
          <w:sz w:val="28"/>
          <w:szCs w:val="28"/>
        </w:rPr>
        <w:lastRenderedPageBreak/>
        <w:t>2.6.2. на основной станции авторизации:</w:t>
      </w:r>
    </w:p>
    <w:p w:rsidR="00554E45" w:rsidRDefault="00E04D49">
      <w:pPr>
        <w:pStyle w:val="a0"/>
        <w:tabs>
          <w:tab w:val="left" w:pos="567"/>
        </w:tabs>
        <w:spacing w:after="0" w:line="240" w:lineRule="auto"/>
        <w:ind w:firstLine="851"/>
        <w:jc w:val="both"/>
      </w:pPr>
      <w:r>
        <w:rPr>
          <w:rFonts w:ascii="Times New Roman" w:hAnsi="Times New Roman" w:cs="Times New Roman"/>
          <w:sz w:val="28"/>
          <w:szCs w:val="28"/>
        </w:rPr>
        <w:t xml:space="preserve">- сохранить файл (файлы) интернет-пакетов на дату экзамена и предмет </w:t>
      </w:r>
      <w:r>
        <w:rPr>
          <w:rFonts w:ascii="Times New Roman" w:hAnsi="Times New Roman" w:cs="Times New Roman"/>
          <w:sz w:val="28"/>
          <w:szCs w:val="28"/>
        </w:rPr>
        <w:br/>
        <w:t>на флеш-накопитель для переноса данных между рабочими станциями ППЭ.</w:t>
      </w:r>
    </w:p>
    <w:p w:rsidR="00554E45" w:rsidRDefault="00E04D49">
      <w:pPr>
        <w:pStyle w:val="a0"/>
        <w:spacing w:after="0" w:line="240" w:lineRule="auto"/>
        <w:ind w:firstLine="851"/>
        <w:jc w:val="both"/>
      </w:pPr>
      <w:r>
        <w:rPr>
          <w:rFonts w:ascii="Times New Roman" w:hAnsi="Times New Roman" w:cs="Times New Roman"/>
          <w:sz w:val="28"/>
          <w:szCs w:val="28"/>
        </w:rPr>
        <w:t>В случае невозможности сохранения и повторного получения интернет-пакетов на основной станции авторизации запросить у руководителя ППЭ переданный на хранение основной флеш-накопитель для хранения резервных копий интернет-пакетов, в случае неработоспособности основного флеш-накопителя для хранения резервных копий интернет-пакетов использовать резервный флеш-накопитель для хранения резервных копий</w:t>
      </w:r>
      <w:r>
        <w:rPr>
          <w:rFonts w:ascii="Times New Roman" w:hAnsi="Times New Roman" w:cs="Times New Roman"/>
          <w:spacing w:val="-2"/>
          <w:sz w:val="28"/>
          <w:szCs w:val="28"/>
        </w:rPr>
        <w:t xml:space="preserve"> </w:t>
      </w:r>
      <w:r>
        <w:rPr>
          <w:rFonts w:ascii="Times New Roman" w:hAnsi="Times New Roman" w:cs="Times New Roman"/>
          <w:sz w:val="28"/>
          <w:szCs w:val="28"/>
        </w:rPr>
        <w:t>интернет-пакетов;</w:t>
      </w:r>
    </w:p>
    <w:p w:rsidR="00554E45" w:rsidRDefault="00E04D49">
      <w:pPr>
        <w:pStyle w:val="a0"/>
        <w:spacing w:after="0" w:line="240" w:lineRule="auto"/>
        <w:ind w:firstLine="851"/>
        <w:jc w:val="both"/>
      </w:pPr>
      <w:r>
        <w:rPr>
          <w:rFonts w:ascii="Times New Roman" w:hAnsi="Times New Roman" w:cs="Times New Roman"/>
          <w:sz w:val="28"/>
          <w:szCs w:val="28"/>
        </w:rPr>
        <w:t>2.6.3. на каждой станции организатора в каждой аудитории, назначенной на экзамен, и на всех резервных станциях организатора:</w:t>
      </w:r>
    </w:p>
    <w:p w:rsidR="00554E45" w:rsidRDefault="00E04D49">
      <w:pPr>
        <w:pStyle w:val="a0"/>
        <w:spacing w:after="0" w:line="240" w:lineRule="auto"/>
        <w:ind w:firstLine="851"/>
        <w:jc w:val="both"/>
      </w:pPr>
      <w:r>
        <w:rPr>
          <w:rFonts w:ascii="Times New Roman" w:hAnsi="Times New Roman" w:cs="Times New Roman"/>
          <w:sz w:val="28"/>
          <w:szCs w:val="28"/>
        </w:rPr>
        <w:t>- проверить, при необходимости скорректировать: код региона, код ППЭ (впечатываются в бланки участников экзамена), номер компьютера – уникальный для ППЭ номер компьютера (ноутбука);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настройки системного времени;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загрузить файл интернет-пакета с флеш-накопителя для переноса данных между станциями ППЭ в соответствии с настройками даты и учебного предмета;</w:t>
      </w:r>
      <w:r>
        <w:rPr>
          <w:rFonts w:ascii="Times New Roman" w:hAnsi="Times New Roman" w:cs="Times New Roman"/>
          <w:sz w:val="28"/>
          <w:szCs w:val="28"/>
        </w:rPr>
        <w:tab/>
        <w:t xml:space="preserve">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оценить достаточность ресурса картриджа для проведения экзамена </w:t>
      </w:r>
      <w:r>
        <w:rPr>
          <w:rFonts w:ascii="Times New Roman" w:hAnsi="Times New Roman" w:cs="Times New Roman"/>
          <w:sz w:val="28"/>
          <w:szCs w:val="28"/>
        </w:rPr>
        <w:br/>
        <w:t>(в дальнейшем проводится в рамках контроля технической готовности);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выполнить тестовую печать границ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w:t>
      </w:r>
    </w:p>
    <w:p w:rsidR="00554E45" w:rsidRDefault="00E04D49">
      <w:pPr>
        <w:pStyle w:val="a0"/>
        <w:spacing w:after="0" w:line="240" w:lineRule="auto"/>
        <w:ind w:firstLine="851"/>
        <w:jc w:val="both"/>
      </w:pPr>
      <w:r>
        <w:rPr>
          <w:rFonts w:ascii="Times New Roman" w:hAnsi="Times New Roman" w:cs="Times New Roman"/>
          <w:sz w:val="28"/>
          <w:szCs w:val="28"/>
        </w:rPr>
        <w:t>Напечатанные тестовые комплекты ЭМ со всех станций</w:t>
      </w:r>
      <w:r>
        <w:rPr>
          <w:rFonts w:ascii="Times New Roman" w:hAnsi="Times New Roman" w:cs="Times New Roman"/>
          <w:spacing w:val="32"/>
          <w:sz w:val="28"/>
          <w:szCs w:val="28"/>
        </w:rPr>
        <w:t xml:space="preserve"> </w:t>
      </w:r>
      <w:r>
        <w:rPr>
          <w:rFonts w:ascii="Times New Roman" w:hAnsi="Times New Roman" w:cs="Times New Roman"/>
          <w:sz w:val="28"/>
          <w:szCs w:val="28"/>
        </w:rPr>
        <w:t>организатора, включая резервные, предъявляются члену ГЭК при проведении контроля технической готовности;</w:t>
      </w:r>
    </w:p>
    <w:p w:rsidR="00554E45" w:rsidRDefault="00E04D49">
      <w:pPr>
        <w:pStyle w:val="a0"/>
        <w:spacing w:after="0" w:line="240" w:lineRule="auto"/>
        <w:ind w:firstLine="851"/>
        <w:jc w:val="both"/>
      </w:pPr>
      <w:r>
        <w:rPr>
          <w:rFonts w:ascii="Times New Roman" w:hAnsi="Times New Roman" w:cs="Times New Roman"/>
          <w:sz w:val="28"/>
          <w:szCs w:val="28"/>
        </w:rPr>
        <w:t>- настроить качество печати и, при необходимости, заменить картридж принтера;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сканирование напечатанного на станции организатора калибровочного листа (тестовой страницы печати границ);</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получить от руководителя ППЭ или руководителя ОО, на базе которой организован ППЭ, достаточное количество бумаги для печати ЭМ в каждой аудитории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2.6.4. на основной и резервной станциях сканирования в ППЭ, установленных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при необходимости скорректировать: код региона, код ППЭ, номер компьютера – уникальный для ППЭ номер компьютера (ноутбука), признак резервной станции для резервной станции;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ввести период проведения экзаменов, учебный предмет и дату экзамена; </w:t>
      </w:r>
      <w:r>
        <w:rPr>
          <w:rFonts w:ascii="Times New Roman" w:hAnsi="Times New Roman" w:cs="Times New Roman"/>
          <w:sz w:val="28"/>
          <w:szCs w:val="28"/>
        </w:rPr>
        <w:tab/>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настройки системного времени;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выполнить калибровку сканера с использованием эталонного калибровочного листа, включенного в дистрибутив станции сканирования в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тестовое сканирование всех тестовых комплектов бланков, напечатанных на станциях организатора, включая резервные, и тестовых ДБО № 2 (тестовых ДБО № 2 для китайского языка в случае проведения в ППЭ экзамена по китайскому языку), напечатанных на станции авторизации (за исключением проведения ЕГЭ по математике базового уровня, по иностранным языкам раздел «Говорение»), тестовой формы 13-02-МАШ «Сводная ведомость учёта участников</w:t>
      </w:r>
      <w:r>
        <w:rPr>
          <w:rFonts w:ascii="Times New Roman" w:hAnsi="Times New Roman" w:cs="Times New Roman"/>
          <w:sz w:val="28"/>
          <w:szCs w:val="28"/>
        </w:rPr>
        <w:br/>
        <w:t xml:space="preserve"> и использования экзаменационных материалов в ППЭ» (приложение 25 к Сборнику форм, используемых при проведении государственной итоговой аттестации </w:t>
      </w:r>
      <w:r>
        <w:rPr>
          <w:rFonts w:ascii="Times New Roman" w:hAnsi="Times New Roman" w:cs="Times New Roman"/>
          <w:sz w:val="28"/>
          <w:szCs w:val="28"/>
        </w:rPr>
        <w:br/>
        <w:t>по образовательным программам среднего общего образования на территории Вологодской области, утвержденному настоящим приказом)/13-03-У «Сводная ведомость учёта участников и использования экзаменационных материалов в ППЭ» (приложение 26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оценить качество сканирования: все бланки и форма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принять меры по настройке принтера на станции организатора, на которой напечатаны тестовые бланки недостаточного качества;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сохранить тестовый пакет сканирования с отсканированными тестовыми бланками и формами для передачи 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Основная станция сканирования в ППЭ должна быть установлена </w:t>
      </w:r>
      <w:r>
        <w:rPr>
          <w:rFonts w:ascii="Times New Roman" w:hAnsi="Times New Roman" w:cs="Times New Roman"/>
          <w:sz w:val="28"/>
          <w:szCs w:val="28"/>
        </w:rPr>
        <w:br/>
        <w:t>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2.6.5. на основной станции авторизации: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передачу в РЦОИ тестового пакета сканирования основной станции сканирования в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получить подтверждение от РЦОИ (статус пакетов принимает значение «подтвержден»);</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2.6.6. на резервной станции авторизации: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передачу в РЦОИ тестового пакета сканирования резервной станции сканирования в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получить подтверждение от РЦОИ (статус пакетов принимает значение «подтвержден»);</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2.7. Подготовить и проверить дополнительное (резервное) оборудование, необходимое для проведения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основной и резервный флеш-накопитель для переноса данных между станциями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USB-модем для обеспечения резервного канала доступа в сеть «Интернет». USB- модем используется в случае возникновения проблем с доступом в сеть «Интернет» по основному стационарному каналу связи;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резервные картриджи для принтеров;</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резервные кабели для подключения принтеров и сканеров к компьютерам (ноутбукам).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2.8. 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основной станции авторизации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 Не ранее чем за 2 рабочих дня, но не позднее 16 часов 00 минут местного времени календарного дня, предшествующего экзамену, совместно с членами ГЭК и руководителем ППЭ провести контроль технической готовности ППЭ к проведению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2.9.1. на основной и резервной станциях авторизации в Штабе ППЭ необходимо: </w:t>
      </w:r>
      <w:r>
        <w:rPr>
          <w:rFonts w:ascii="Times New Roman" w:hAnsi="Times New Roman" w:cs="Times New Roman"/>
          <w:sz w:val="28"/>
          <w:szCs w:val="28"/>
        </w:rPr>
        <w:tab/>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проверить настройки станции: код региона (впечатывается в ДБО №2), код ППЭ, период проведения экзаменов, признак резервной станции для резервной станции;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настройки системного времени;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наличие соединения со специализированным федеральным порталом по основному и резервному каналам доступа в сеть «Интернет»;</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предложить всем членам ГЭК, назначенным на экзамен, выполнить авторизацию с помощью токена члена ГЭК (авторизация проводится не ранее 2 рабочих дней и не позднее 16 часов 00 минут местного времени календарного дня, предшествующего экзамену);</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 результатам авторизации убедиться, что все члены ГЭК имеют назначение на экзамен, а также что настройки ППЭ станции авторизации подтверждены;</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и оценить качество тестовой печати ДБО № 2 (тестового</w:t>
      </w:r>
      <w:r>
        <w:rPr>
          <w:rFonts w:ascii="Times New Roman" w:hAnsi="Times New Roman" w:cs="Times New Roman"/>
          <w:sz w:val="28"/>
          <w:szCs w:val="28"/>
        </w:rPr>
        <w:br/>
        <w:t>ДБО № 2 для китайского языка в случае проведения в ППЭ экзамена по китайскому языку):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наличие соединения c сервером РЦОИ по основному и резервному каналу доступа в сеть «Интернет»;</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2.9.2. на основной станции авторизации в Штабе ППЭ необходимо:</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скачать пакет с сертификатами специалистов РЦОИ для загрузки на все станции организатора и все станции сканирования, включая основные и резервные.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2.9.3. На каждой станции организатора в каждой аудитории, назначенной </w:t>
      </w:r>
      <w:r>
        <w:rPr>
          <w:rFonts w:ascii="Times New Roman" w:hAnsi="Times New Roman" w:cs="Times New Roman"/>
          <w:sz w:val="28"/>
          <w:szCs w:val="28"/>
        </w:rPr>
        <w:br/>
        <w:t>на экзамен, включая резервные:</w:t>
      </w:r>
    </w:p>
    <w:p w:rsidR="00554E45" w:rsidRDefault="00E04D49">
      <w:pPr>
        <w:pStyle w:val="a0"/>
        <w:spacing w:after="0" w:line="240" w:lineRule="auto"/>
        <w:ind w:firstLine="851"/>
        <w:jc w:val="both"/>
      </w:pPr>
      <w:r>
        <w:rPr>
          <w:rFonts w:ascii="Times New Roman" w:hAnsi="Times New Roman" w:cs="Times New Roman"/>
          <w:sz w:val="28"/>
          <w:szCs w:val="28"/>
        </w:rPr>
        <w:lastRenderedPageBreak/>
        <w:t>- проверить настройки экзамена по соответствующему учебному предмету: код региона, код ППЭ (впечатываются в бланки участников экзаменов),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настройки системного времени;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тестовую печать границ (калибровочного листа) в присутствии члена ГЭК;</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предоставить члену ГЭК напечатанный во время технической подготовки тестовый комплект ЭМ. Член ГЭК оценивает качество печати границ и тестового комплекта ЭМ: все напечатанные границы видны, на тестовых бланках и КИМ отсутствуют белые и темные полосы; черные квадраты (реперы), штрихкоды </w:t>
      </w:r>
      <w:r>
        <w:rPr>
          <w:rFonts w:ascii="Times New Roman" w:hAnsi="Times New Roman" w:cs="Times New Roman"/>
          <w:sz w:val="28"/>
          <w:szCs w:val="28"/>
        </w:rPr>
        <w:br/>
        <w:t>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выполнить тестовое сканирование напечатанной тестовой страницы печати границ (калибровочного листа);</w:t>
      </w:r>
    </w:p>
    <w:p w:rsidR="00554E45" w:rsidRDefault="00E04D49">
      <w:pPr>
        <w:pStyle w:val="a0"/>
        <w:spacing w:after="0" w:line="240" w:lineRule="auto"/>
        <w:ind w:firstLine="851"/>
        <w:jc w:val="both"/>
      </w:pPr>
      <w:r>
        <w:rPr>
          <w:rFonts w:ascii="Times New Roman" w:hAnsi="Times New Roman" w:cs="Times New Roman"/>
          <w:sz w:val="28"/>
          <w:szCs w:val="28"/>
        </w:rPr>
        <w:t>Напечатанная тестовая страница печати границ (калибровочный лист) передается руководителю ППЭ для последующей передачи организаторам в аудитории.</w:t>
      </w:r>
    </w:p>
    <w:p w:rsidR="00554E45" w:rsidRDefault="00E04D49">
      <w:pPr>
        <w:pStyle w:val="a0"/>
        <w:spacing w:after="0" w:line="240" w:lineRule="auto"/>
        <w:ind w:firstLine="851"/>
      </w:pPr>
      <w:r>
        <w:rPr>
          <w:rFonts w:ascii="Times New Roman" w:hAnsi="Times New Roman" w:cs="Times New Roman"/>
          <w:sz w:val="28"/>
          <w:szCs w:val="28"/>
        </w:rPr>
        <w:t>- загрузить пакет с сертификатами специалистов РЦОИ;</w:t>
      </w:r>
    </w:p>
    <w:p w:rsidR="00554E45" w:rsidRDefault="00E04D49">
      <w:pPr>
        <w:pStyle w:val="a0"/>
        <w:spacing w:after="0" w:line="240" w:lineRule="auto"/>
        <w:ind w:firstLine="851"/>
        <w:jc w:val="both"/>
      </w:pPr>
      <w:r>
        <w:rPr>
          <w:rFonts w:ascii="Times New Roman" w:hAnsi="Times New Roman" w:cs="Times New Roman"/>
          <w:sz w:val="28"/>
          <w:szCs w:val="28"/>
        </w:rPr>
        <w:t xml:space="preserve">- проверить работоспособность средств криптозащиты с использованием токена члена ГЭК: предложить члену ГЭК подключить к станции организатора токен члена ГЭК и ввести пароль доступа к нему. Каждый член ГЭК должен убедиться </w:t>
      </w:r>
      <w:r>
        <w:rPr>
          <w:rFonts w:ascii="Times New Roman" w:hAnsi="Times New Roman" w:cs="Times New Roman"/>
          <w:sz w:val="28"/>
          <w:szCs w:val="28"/>
        </w:rPr>
        <w:br/>
        <w:t>в работоспособности своего токена хотя бы одной станции организатора;</w:t>
      </w:r>
    </w:p>
    <w:p w:rsidR="00554E45" w:rsidRDefault="00E04D49">
      <w:pPr>
        <w:pStyle w:val="a0"/>
        <w:spacing w:after="0" w:line="240" w:lineRule="auto"/>
        <w:ind w:firstLine="851"/>
        <w:jc w:val="both"/>
      </w:pPr>
      <w:r>
        <w:rPr>
          <w:rFonts w:ascii="Times New Roman" w:hAnsi="Times New Roman" w:cs="Times New Roman"/>
          <w:sz w:val="28"/>
          <w:szCs w:val="28"/>
        </w:rPr>
        <w:t xml:space="preserve">- напечатать протокол технической готовности аудитории для печати полного комплекта ЭМ в аудитории ППЭ (форма ППЭ-01-01 «Протокол технической готовности аудитории для печати полного комплекта ЭМ в аудитории ППЭ </w:t>
      </w:r>
      <w:r>
        <w:rPr>
          <w:rFonts w:ascii="Times New Roman" w:hAnsi="Times New Roman" w:cs="Times New Roman"/>
          <w:sz w:val="28"/>
          <w:szCs w:val="28"/>
          <w:lang w:eastAsia="ru-RU"/>
        </w:rPr>
        <w:t>(приложение 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r>
        <w:rPr>
          <w:rFonts w:ascii="Times New Roman" w:hAnsi="Times New Roman" w:cs="Times New Roman"/>
          <w:sz w:val="28"/>
          <w:szCs w:val="28"/>
        </w:rPr>
        <w:t>;</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наличие достаточного количества бумаги для печати полных комплектов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 рекомендуется перемещать станцию организатора с подключенным принтером и сканером или отключать их от компьютера (ноутбука) после завершения контроля технической готовности.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2.9.4. На основной и резервной станциях сканирования в ППЭ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проверить настройки экзамена по каждому учебному предмету: код региона, код ППЭ, номер компьютера – уникальный для ППЭ номер компьютера (ноутбука), признак резервной станции для резервной станции, учебный предмет </w:t>
      </w:r>
      <w:r>
        <w:rPr>
          <w:rFonts w:ascii="Times New Roman" w:hAnsi="Times New Roman" w:cs="Times New Roman"/>
          <w:sz w:val="28"/>
          <w:szCs w:val="28"/>
        </w:rPr>
        <w:br/>
        <w:t>и дату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проверить настройки системного времени;</w:t>
      </w:r>
    </w:p>
    <w:p w:rsidR="00554E45" w:rsidRDefault="00E04D49">
      <w:pPr>
        <w:pStyle w:val="a0"/>
        <w:spacing w:after="0" w:line="240" w:lineRule="auto"/>
        <w:ind w:firstLine="851"/>
        <w:jc w:val="both"/>
      </w:pPr>
      <w:r>
        <w:rPr>
          <w:rFonts w:ascii="Times New Roman" w:hAnsi="Times New Roman" w:cs="Times New Roman"/>
          <w:sz w:val="28"/>
          <w:szCs w:val="28"/>
        </w:rPr>
        <w:t>- выполнить тестовое сканирование не менее одного из предоставленных тестовых комплектов ЭМ повторно, тестового ДБО № 2 (за исключением проведения ЕГЭ по математике базового уровня, иностранному языку раздел «Говорение»), в том числе тестового ДБО № 2 по китайскому языку в случае проведения в ППЭ письменного экзамена по китайскому языку, распечатанного на станции авторизации в штабе ППЭ, а также (при наличии) напечатанных по решению члена ГЭК тестовых комплектов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загрузить пакет с сертификатами специалистов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сохранить на флеш-накопитель протокол технической готовности Штаба ППЭ для сканирования бланков в ППЭ (форма ППЭ-01-02 «Протокол технической готовности Штаба ППЭ для сканирования бланков в ППЭ» (приложение 4 </w:t>
      </w:r>
      <w:r>
        <w:rPr>
          <w:rFonts w:ascii="Times New Roman" w:hAnsi="Times New Roman" w:cs="Times New Roman"/>
          <w:sz w:val="28"/>
          <w:szCs w:val="28"/>
        </w:rPr>
        <w:br/>
        <w:t xml:space="preserve">к Сборнику форм, используемых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sz w:val="28"/>
          <w:szCs w:val="28"/>
        </w:rPr>
        <w:br/>
        <w:t xml:space="preserve">на территории Вологодской области, утвержденному настоящим приказом) </w:t>
      </w:r>
      <w:r>
        <w:rPr>
          <w:rFonts w:ascii="Times New Roman" w:hAnsi="Times New Roman" w:cs="Times New Roman"/>
          <w:sz w:val="28"/>
          <w:szCs w:val="28"/>
        </w:rPr>
        <w:br/>
        <w:t>и электронный акт технической готовности для последующей передачи в систему мониторинга готовности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2.9.5. Проверить наличие дополнительного (резервного) оборудования, необходимого для проведения экзамена: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основной и резервный флеш-накопитель для переноса данных между станциями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резервные картриджи для принтеров;</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резервные кабели для подключения принтеров и сканеров к компьютеру (ноутбуку).</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2.9.6. По окончании контроля технической готовности аудиторий и Штаба ППЭ к экзамену необходимо:</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подписать протокол (протоколы) технической готовности аудиторий к печати ЭМ, напечатанные тестовые комплекты ЭМ являются приложением </w:t>
      </w:r>
      <w:r>
        <w:rPr>
          <w:rFonts w:ascii="Times New Roman" w:hAnsi="Times New Roman" w:cs="Times New Roman"/>
          <w:sz w:val="28"/>
          <w:szCs w:val="28"/>
        </w:rPr>
        <w:br/>
        <w:t>к соответствующему протоколу (форма ППЭ-01-01 «Протокол технической готовности аудитории для печати полного комплекта ЭМ в аудитории ППЭ (приложение 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напечатать и подписать протокол (протоколы) технической готовности аудиторий к сканированию в аудитории (форма ППЭ-01-02 «Протокол технической готовности Штаба ППЭ для сканирования бланков в ППЭ» (приложение 4 </w:t>
      </w:r>
      <w:r>
        <w:rPr>
          <w:rFonts w:ascii="Times New Roman" w:hAnsi="Times New Roman" w:cs="Times New Roman"/>
          <w:sz w:val="28"/>
          <w:szCs w:val="28"/>
        </w:rPr>
        <w:br/>
        <w:t xml:space="preserve">к Сборнику форм, используемых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sz w:val="28"/>
          <w:szCs w:val="28"/>
        </w:rPr>
        <w:br/>
        <w:t>на территории Вологодской области, утвержденному настоящим приказом));</w:t>
      </w:r>
    </w:p>
    <w:p w:rsidR="00554E45" w:rsidRDefault="00E04D49">
      <w:pPr>
        <w:pStyle w:val="a0"/>
        <w:spacing w:after="0" w:line="240" w:lineRule="auto"/>
        <w:ind w:firstLine="851"/>
        <w:jc w:val="both"/>
      </w:pPr>
      <w:r>
        <w:rPr>
          <w:rFonts w:ascii="Times New Roman" w:hAnsi="Times New Roman" w:cs="Times New Roman"/>
          <w:sz w:val="28"/>
          <w:szCs w:val="28"/>
        </w:rPr>
        <w:t>- передать сформированные по окончании контроля технической готовности электронные акты технической готовности со всех станций организатора, включая резервные, с основной и резервной станций сканирования в ППЭ с помощью основной станции авторизации в Штабе ППЭ;</w:t>
      </w:r>
    </w:p>
    <w:p w:rsidR="00554E45" w:rsidRDefault="00E04D49">
      <w:pPr>
        <w:pStyle w:val="a0"/>
        <w:spacing w:after="0" w:line="240" w:lineRule="auto"/>
        <w:ind w:firstLine="851"/>
        <w:jc w:val="both"/>
      </w:pPr>
      <w:r>
        <w:rPr>
          <w:rFonts w:ascii="Times New Roman" w:hAnsi="Times New Roman" w:cs="Times New Roman"/>
          <w:sz w:val="28"/>
          <w:szCs w:val="28"/>
        </w:rPr>
        <w:t>- передать электронные акты технической готовности основной и резервной станции авторизации.</w:t>
      </w:r>
    </w:p>
    <w:p w:rsidR="00554E45" w:rsidRDefault="00E04D49">
      <w:pPr>
        <w:pStyle w:val="a0"/>
        <w:spacing w:after="0" w:line="240" w:lineRule="auto"/>
        <w:ind w:firstLine="851"/>
        <w:jc w:val="both"/>
      </w:pPr>
      <w:r>
        <w:rPr>
          <w:rFonts w:ascii="Times New Roman" w:hAnsi="Times New Roman" w:cs="Times New Roman"/>
          <w:sz w:val="28"/>
          <w:szCs w:val="28"/>
        </w:rPr>
        <w:t>Передать статус «Контроль технической готовности завершѐн» в систему мониторинга готовности ППЭ с помощью основной станции авторизации в Штабе ППЭ.</w:t>
      </w:r>
    </w:p>
    <w:p w:rsidR="00554E45" w:rsidRDefault="00E04D49">
      <w:pPr>
        <w:pStyle w:val="a0"/>
        <w:spacing w:after="0" w:line="240" w:lineRule="auto"/>
        <w:ind w:firstLine="851"/>
        <w:jc w:val="both"/>
      </w:pPr>
      <w:r>
        <w:rPr>
          <w:rFonts w:ascii="Times New Roman" w:hAnsi="Times New Roman" w:cs="Times New Roman"/>
          <w:sz w:val="28"/>
          <w:szCs w:val="28"/>
        </w:rPr>
        <w:t>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организатора для каждой аудитории проведения.</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2.9.7. Для обеспечения печати ДБО № 2 технический специалист ППЭ обязан:</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при проведении технической подготовки подключить локальный принтер</w:t>
      </w:r>
      <w:r>
        <w:rPr>
          <w:rFonts w:ascii="Times New Roman" w:hAnsi="Times New Roman" w:cs="Times New Roman"/>
          <w:sz w:val="28"/>
          <w:szCs w:val="28"/>
        </w:rPr>
        <w:br/>
        <w:t>к станции авторизации, выполнить печать тестового ДБО № 2, в том числе тестового ДБО № 2 для китайского языка в случае проведения в ППЭ экзамена по китайскому языку,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до начала печати проконтролировать правильность указанных в настройках станции авторизации кода региона и кода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получить от руководителя ППЭ информацию о необходимом количестве бланков для печати соответствующего типа – ДБО № 2 или ДБО № 2 по китайскому языку;</w:t>
      </w:r>
    </w:p>
    <w:p w:rsidR="00554E45" w:rsidRDefault="00E04D49">
      <w:pPr>
        <w:pStyle w:val="a0"/>
        <w:spacing w:after="0" w:line="240" w:lineRule="auto"/>
        <w:ind w:firstLine="851"/>
        <w:jc w:val="both"/>
      </w:pPr>
      <w:r>
        <w:rPr>
          <w:rFonts w:ascii="Times New Roman" w:hAnsi="Times New Roman" w:cs="Times New Roman"/>
          <w:sz w:val="28"/>
          <w:szCs w:val="28"/>
        </w:rPr>
        <w:t>- оценить достаточность ресурса картриджа для печати заданного количества бланков;</w:t>
      </w:r>
    </w:p>
    <w:p w:rsidR="00554E45" w:rsidRDefault="00E04D49">
      <w:pPr>
        <w:pStyle w:val="a0"/>
        <w:spacing w:after="0" w:line="240" w:lineRule="auto"/>
        <w:ind w:firstLine="851"/>
        <w:jc w:val="both"/>
      </w:pPr>
      <w:r>
        <w:rPr>
          <w:rFonts w:ascii="Times New Roman" w:hAnsi="Times New Roman" w:cs="Times New Roman"/>
          <w:sz w:val="28"/>
          <w:szCs w:val="28"/>
        </w:rPr>
        <w:t>- запустить печать ДБО № 2 пакетами от 1 до 20 экземпляров. Печать</w:t>
      </w:r>
      <w:r>
        <w:rPr>
          <w:rFonts w:ascii="Times New Roman" w:hAnsi="Times New Roman" w:cs="Times New Roman"/>
          <w:sz w:val="28"/>
          <w:szCs w:val="28"/>
        </w:rPr>
        <w:br/>
        <w:t>ДБО № 2 возможна после подтверждения настроек станции авторизации путем авторизации с использованием токена члена ГЭК;</w:t>
      </w:r>
    </w:p>
    <w:p w:rsidR="00554E45" w:rsidRDefault="00E04D49">
      <w:pPr>
        <w:pStyle w:val="a0"/>
        <w:spacing w:after="0" w:line="240" w:lineRule="auto"/>
        <w:ind w:firstLine="851"/>
        <w:jc w:val="both"/>
      </w:pPr>
      <w:r>
        <w:rPr>
          <w:rFonts w:ascii="Times New Roman" w:hAnsi="Times New Roman" w:cs="Times New Roman"/>
          <w:sz w:val="28"/>
          <w:szCs w:val="28"/>
        </w:rPr>
        <w:t xml:space="preserve">- по окончании печати каждого пакета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 в ДБО № 2 </w:t>
      </w:r>
      <w:r>
        <w:rPr>
          <w:rFonts w:ascii="Times New Roman" w:hAnsi="Times New Roman" w:cs="Times New Roman"/>
          <w:sz w:val="28"/>
          <w:szCs w:val="28"/>
        </w:rPr>
        <w:br/>
        <w:t xml:space="preserve">по китайскому языку заполнены поля «Код предмета», «Название предмета» </w:t>
      </w:r>
      <w:r>
        <w:rPr>
          <w:rFonts w:ascii="Times New Roman" w:hAnsi="Times New Roman" w:cs="Times New Roman"/>
          <w:sz w:val="28"/>
          <w:szCs w:val="28"/>
        </w:rPr>
        <w:br/>
        <w:t>и подтвердить качество печати пакета ДБО № 2 на станции авторизации.</w:t>
      </w:r>
    </w:p>
    <w:p w:rsidR="00554E45" w:rsidRDefault="00E04D49">
      <w:pPr>
        <w:pStyle w:val="a0"/>
        <w:spacing w:after="0" w:line="240" w:lineRule="auto"/>
        <w:ind w:firstLine="851"/>
        <w:jc w:val="both"/>
      </w:pPr>
      <w:r>
        <w:rPr>
          <w:rFonts w:ascii="Times New Roman" w:hAnsi="Times New Roman" w:cs="Times New Roman"/>
          <w:sz w:val="28"/>
          <w:szCs w:val="28"/>
        </w:rPr>
        <w:tab/>
        <w:t>Повторная печать ДБО № 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554E45" w:rsidRDefault="00554E45">
      <w:pPr>
        <w:spacing w:after="0" w:line="240" w:lineRule="auto"/>
        <w:ind w:firstLine="851"/>
        <w:rPr>
          <w:rFonts w:ascii="Times New Roman" w:hAnsi="Times New Roman" w:cs="Times New Roman"/>
          <w:sz w:val="28"/>
          <w:szCs w:val="28"/>
          <w:lang w:eastAsia="ru-RU"/>
        </w:rPr>
      </w:pPr>
    </w:p>
    <w:p w:rsidR="00554E45" w:rsidRDefault="00E04D49">
      <w:pPr>
        <w:spacing w:after="0" w:line="240" w:lineRule="auto"/>
        <w:ind w:firstLine="851"/>
        <w:jc w:val="center"/>
      </w:pPr>
      <w:r>
        <w:rPr>
          <w:rFonts w:ascii="Times New Roman" w:hAnsi="Times New Roman" w:cs="Times New Roman"/>
          <w:sz w:val="28"/>
          <w:szCs w:val="28"/>
          <w:lang w:eastAsia="ru-RU"/>
        </w:rPr>
        <w:t>3. Проведение экзамена в ППЭ</w:t>
      </w:r>
    </w:p>
    <w:p w:rsidR="00554E45" w:rsidRDefault="00554E45">
      <w:pPr>
        <w:spacing w:after="0" w:line="240" w:lineRule="auto"/>
        <w:ind w:firstLine="851"/>
        <w:jc w:val="center"/>
        <w:rPr>
          <w:rFonts w:ascii="Times New Roman" w:hAnsi="Times New Roman" w:cs="Times New Roman"/>
          <w:sz w:val="28"/>
          <w:szCs w:val="28"/>
          <w:lang w:eastAsia="ru-RU"/>
        </w:rPr>
      </w:pPr>
    </w:p>
    <w:p w:rsidR="00554E45" w:rsidRDefault="00E04D49">
      <w:pPr>
        <w:pStyle w:val="a0"/>
        <w:spacing w:after="0" w:line="240" w:lineRule="auto"/>
        <w:ind w:firstLine="851"/>
        <w:jc w:val="both"/>
      </w:pPr>
      <w:r>
        <w:rPr>
          <w:rFonts w:ascii="Times New Roman" w:hAnsi="Times New Roman" w:cs="Times New Roman"/>
          <w:sz w:val="28"/>
          <w:szCs w:val="28"/>
        </w:rPr>
        <w:t>3.1. На этапе проведения экзамена технический специалист обязан:</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не позднее 7 часов 30 минут, но до получения руководителем ППЭ ЭМ</w:t>
      </w:r>
      <w:r>
        <w:rPr>
          <w:rFonts w:ascii="Times New Roman" w:hAnsi="Times New Roman" w:cs="Times New Roman"/>
          <w:sz w:val="28"/>
          <w:szCs w:val="28"/>
        </w:rPr>
        <w:br/>
        <w:t xml:space="preserve"> от члена ГЭК включить режим видеозаписи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не позднее 8 часов 00 минут по местному времени включить режим записи </w:t>
      </w:r>
      <w:r>
        <w:rPr>
          <w:rFonts w:ascii="Times New Roman" w:hAnsi="Times New Roman" w:cs="Times New Roman"/>
          <w:sz w:val="28"/>
          <w:szCs w:val="28"/>
        </w:rPr>
        <w:br/>
        <w:t>на камерах видеонаблюдения в аудиториях ППЭ;</w:t>
      </w:r>
    </w:p>
    <w:p w:rsidR="00554E45" w:rsidRDefault="00E04D49">
      <w:pPr>
        <w:pStyle w:val="a0"/>
        <w:spacing w:after="0" w:line="240" w:lineRule="auto"/>
        <w:ind w:firstLine="851"/>
        <w:jc w:val="both"/>
      </w:pPr>
      <w:r>
        <w:rPr>
          <w:rFonts w:ascii="Times New Roman" w:hAnsi="Times New Roman" w:cs="Times New Roman"/>
          <w:sz w:val="28"/>
          <w:szCs w:val="28"/>
        </w:rPr>
        <w:t>- не менее чем за час до экзамена запустить станции организатора  во всех аудиториях, включить подключѐнные к станциям принтеры и сканеры, проверить печать на выбранный принтер средствами станции организатора;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не менее чем за час до экзамена запустить станцию авторизации в Штабе ППЭ и проверить доступ к специализированному федеральному порталу;</w:t>
      </w:r>
    </w:p>
    <w:p w:rsidR="00554E45" w:rsidRDefault="00E04D49">
      <w:pPr>
        <w:pStyle w:val="a0"/>
        <w:spacing w:after="0" w:line="240" w:lineRule="auto"/>
        <w:ind w:firstLine="851"/>
        <w:jc w:val="both"/>
      </w:pPr>
      <w:r>
        <w:rPr>
          <w:rFonts w:ascii="Times New Roman" w:hAnsi="Times New Roman" w:cs="Times New Roman"/>
          <w:sz w:val="28"/>
          <w:szCs w:val="28"/>
        </w:rPr>
        <w:t xml:space="preserve">- в 9 часов 30 минут по местному времени в Штабе ППЭ с помощью основной станции авторизации скачать ключ доступа к ЭМ при участии члена ГЭК, </w:t>
      </w:r>
      <w:r>
        <w:rPr>
          <w:rFonts w:ascii="Times New Roman" w:hAnsi="Times New Roman" w:cs="Times New Roman"/>
          <w:sz w:val="28"/>
          <w:szCs w:val="28"/>
        </w:rPr>
        <w:br/>
        <w:t>с использованием токена члена ГЭК;</w:t>
      </w:r>
    </w:p>
    <w:p w:rsidR="00554E45" w:rsidRDefault="00E04D49">
      <w:pPr>
        <w:pStyle w:val="a0"/>
        <w:spacing w:after="0" w:line="240" w:lineRule="auto"/>
        <w:ind w:firstLine="851"/>
        <w:jc w:val="both"/>
      </w:pPr>
      <w:r>
        <w:rPr>
          <w:rFonts w:ascii="Times New Roman" w:hAnsi="Times New Roman" w:cs="Times New Roman"/>
          <w:sz w:val="28"/>
          <w:szCs w:val="28"/>
        </w:rPr>
        <w:t>- записать ключ доступа к ЭМ на флеш-накопитель для переноса данных между станциями ППЭ;</w:t>
      </w:r>
    </w:p>
    <w:p w:rsidR="00554E45" w:rsidRDefault="00E04D49">
      <w:pPr>
        <w:pStyle w:val="a0"/>
        <w:spacing w:after="0" w:line="240" w:lineRule="auto"/>
        <w:ind w:firstLine="851"/>
        <w:jc w:val="both"/>
      </w:pPr>
      <w:r>
        <w:rPr>
          <w:rFonts w:ascii="Times New Roman" w:hAnsi="Times New Roman" w:cs="Times New Roman"/>
          <w:sz w:val="28"/>
          <w:szCs w:val="28"/>
        </w:rPr>
        <w:t>- загрузить ключ доступа к ЭМ на станции организатора во всех аудиториях,</w:t>
      </w:r>
      <w:r>
        <w:rPr>
          <w:rFonts w:ascii="Times New Roman" w:hAnsi="Times New Roman" w:cs="Times New Roman"/>
          <w:sz w:val="28"/>
          <w:szCs w:val="28"/>
        </w:rPr>
        <w:br/>
        <w:t>в которых будет выполняться печать ЭМ.</w:t>
      </w:r>
    </w:p>
    <w:p w:rsidR="00554E45" w:rsidRDefault="00E04D49">
      <w:pPr>
        <w:pStyle w:val="a0"/>
        <w:spacing w:after="0" w:line="240" w:lineRule="auto"/>
        <w:ind w:firstLine="851"/>
        <w:jc w:val="both"/>
      </w:pPr>
      <w:r>
        <w:rPr>
          <w:rFonts w:ascii="Times New Roman" w:hAnsi="Times New Roman" w:cs="Times New Roman"/>
          <w:sz w:val="28"/>
          <w:szCs w:val="28"/>
        </w:rPr>
        <w:t xml:space="preserve">3.2. После загрузки ключа доступа к ЭМ член ГЭК выполняет его активацию: подключает к станции организатора токен члена ГЭК и вводит пароль доступа </w:t>
      </w:r>
      <w:r>
        <w:rPr>
          <w:rFonts w:ascii="Times New Roman" w:hAnsi="Times New Roman" w:cs="Times New Roman"/>
          <w:sz w:val="28"/>
          <w:szCs w:val="28"/>
        </w:rPr>
        <w:br/>
        <w:t xml:space="preserve">к нему. После сообщения о завершении работы с токеном извлекает из компьютера токен члена ГЭК и направляется совместно с техническим специалистом </w:t>
      </w:r>
      <w:r>
        <w:rPr>
          <w:rFonts w:ascii="Times New Roman" w:hAnsi="Times New Roman" w:cs="Times New Roman"/>
          <w:sz w:val="28"/>
          <w:szCs w:val="28"/>
        </w:rPr>
        <w:br/>
        <w:t>в следующую аудиторию ППЭ.</w:t>
      </w:r>
    </w:p>
    <w:p w:rsidR="00554E45" w:rsidRDefault="00E04D49">
      <w:pPr>
        <w:pStyle w:val="a0"/>
        <w:spacing w:after="0" w:line="240" w:lineRule="auto"/>
        <w:ind w:firstLine="851"/>
        <w:jc w:val="both"/>
      </w:pPr>
      <w:r>
        <w:rPr>
          <w:rFonts w:ascii="Times New Roman" w:hAnsi="Times New Roman" w:cs="Times New Roman"/>
          <w:sz w:val="28"/>
          <w:szCs w:val="28"/>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554E45" w:rsidRDefault="00E04D49">
      <w:pPr>
        <w:pStyle w:val="a0"/>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 xml:space="preserve">3.3. При отсутствии доступа к специализированному федеральному порталу </w:t>
      </w:r>
      <w:r>
        <w:rPr>
          <w:rFonts w:ascii="Times New Roman" w:hAnsi="Times New Roman" w:cs="Times New Roman"/>
          <w:sz w:val="28"/>
          <w:szCs w:val="28"/>
        </w:rPr>
        <w:br/>
        <w:t>по основному и резервному каналу в</w:t>
      </w:r>
      <w:r>
        <w:rPr>
          <w:rFonts w:ascii="Times New Roman" w:hAnsi="Times New Roman" w:cs="Times New Roman"/>
          <w:bCs/>
          <w:sz w:val="28"/>
          <w:szCs w:val="28"/>
        </w:rPr>
        <w:t xml:space="preserve"> 9 часов 35</w:t>
      </w:r>
      <w:r>
        <w:rPr>
          <w:rFonts w:ascii="Times New Roman" w:hAnsi="Times New Roman" w:cs="Times New Roman"/>
          <w:sz w:val="28"/>
          <w:szCs w:val="28"/>
        </w:rPr>
        <w:t xml:space="preserve"> </w:t>
      </w:r>
      <w:r>
        <w:rPr>
          <w:rFonts w:ascii="Times New Roman" w:hAnsi="Times New Roman" w:cs="Times New Roman"/>
          <w:bCs/>
          <w:sz w:val="28"/>
          <w:szCs w:val="28"/>
        </w:rPr>
        <w:t>минут</w:t>
      </w:r>
      <w:r>
        <w:rPr>
          <w:rFonts w:ascii="Times New Roman" w:hAnsi="Times New Roman" w:cs="Times New Roman"/>
          <w:sz w:val="28"/>
          <w:szCs w:val="28"/>
        </w:rPr>
        <w:t xml:space="preserve"> технический специалист информирует члена ГЭК о наличии нештатной ситуации, член ГЭК обращается </w:t>
      </w:r>
      <w:r>
        <w:rPr>
          <w:rFonts w:ascii="Times New Roman" w:hAnsi="Times New Roman" w:cs="Times New Roman"/>
          <w:sz w:val="28"/>
          <w:szCs w:val="28"/>
        </w:rPr>
        <w:br/>
        <w:t xml:space="preserve">на горячую линию сопровождения ППЭ для оформления заявки на получение пароля доступа к ЭМ. Технический специалист обязан продолжить работы </w:t>
      </w:r>
      <w:r>
        <w:rPr>
          <w:rFonts w:ascii="Times New Roman" w:hAnsi="Times New Roman" w:cs="Times New Roman"/>
          <w:sz w:val="28"/>
          <w:szCs w:val="28"/>
        </w:rPr>
        <w:br/>
        <w:t xml:space="preserve">по восстановлению доступа к специализированному федеральному порталу. Пароли доступа к ЭМ (от 1 до 5 паролей на каждую аудиторию в зависимости от количества участников) выдаются </w:t>
      </w:r>
      <w:r>
        <w:rPr>
          <w:rFonts w:ascii="Times New Roman" w:hAnsi="Times New Roman" w:cs="Times New Roman"/>
          <w:bCs/>
          <w:sz w:val="28"/>
          <w:szCs w:val="28"/>
        </w:rPr>
        <w:t>не ранее 9 часов 45 минут</w:t>
      </w:r>
      <w:r>
        <w:rPr>
          <w:rFonts w:ascii="Times New Roman" w:hAnsi="Times New Roman" w:cs="Times New Roman"/>
          <w:sz w:val="28"/>
          <w:szCs w:val="28"/>
        </w:rPr>
        <w:t xml:space="preserve">, если доступ </w:t>
      </w:r>
      <w:r>
        <w:rPr>
          <w:rFonts w:ascii="Times New Roman" w:hAnsi="Times New Roman" w:cs="Times New Roman"/>
          <w:sz w:val="28"/>
          <w:szCs w:val="28"/>
        </w:rPr>
        <w:br/>
        <w:t>к специализированному федеральному порталу восстановить не удалось.</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3.4. После получения от руководителя ППЭ информации о завершении печати ЭМ и успешном начале экзаменов во всех аудиториях технический специалист передает статус «Экзамены успешно начались» в систему мониторинга готовности ППЭ с помощью основной станции авторизации в Штабе ППЭ. На экзаменах по иностранным языкам (письменная часть) дополнительно передаѐтся статус об успешном завершении раздела «Аудирование».</w:t>
      </w:r>
    </w:p>
    <w:p w:rsidR="00554E45" w:rsidRDefault="00554E45">
      <w:pPr>
        <w:pStyle w:val="a0"/>
        <w:spacing w:after="0" w:line="240" w:lineRule="auto"/>
        <w:ind w:firstLine="851"/>
        <w:jc w:val="both"/>
      </w:pPr>
    </w:p>
    <w:p w:rsidR="00554E45" w:rsidRDefault="00E04D49">
      <w:pPr>
        <w:pStyle w:val="a0"/>
        <w:spacing w:after="0" w:line="240" w:lineRule="auto"/>
        <w:ind w:firstLine="851"/>
        <w:jc w:val="center"/>
      </w:pPr>
      <w:r>
        <w:rPr>
          <w:rFonts w:ascii="Times New Roman" w:hAnsi="Times New Roman" w:cs="Times New Roman"/>
          <w:sz w:val="28"/>
          <w:szCs w:val="28"/>
          <w:lang w:eastAsia="ru-RU"/>
        </w:rPr>
        <w:t>4.  Действия в случае нештатной ситуации при проведении экзамена в ППЭ</w:t>
      </w:r>
    </w:p>
    <w:p w:rsidR="00554E45" w:rsidRDefault="00554E45">
      <w:pPr>
        <w:pStyle w:val="a0"/>
        <w:spacing w:after="0" w:line="240" w:lineRule="auto"/>
        <w:ind w:firstLine="851"/>
        <w:jc w:val="both"/>
      </w:pPr>
    </w:p>
    <w:p w:rsidR="00554E45" w:rsidRDefault="00E04D49">
      <w:pPr>
        <w:pStyle w:val="a0"/>
        <w:spacing w:after="0" w:line="240" w:lineRule="auto"/>
        <w:ind w:firstLine="851"/>
        <w:jc w:val="both"/>
      </w:pPr>
      <w:r>
        <w:rPr>
          <w:rFonts w:ascii="Times New Roman" w:hAnsi="Times New Roman" w:cs="Times New Roman"/>
          <w:sz w:val="28"/>
          <w:szCs w:val="28"/>
        </w:rPr>
        <w:t>4.1. В случае недостатка доступных для печати комплектов ЭМ организатор информирует члена ГЭК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запросить в Штабе ППЭ с помощью основной станции авторизации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присвоенный основной станции организатора, установленной в этой аудитории, количество ИК, которое нужно напечатать;</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записать новый ключ доступа к ЭМ на флеш-накопитель. Новый ключ доступа к ЭМ включает в себя сведения обо всех основных станциях организатора и ранее выданных резервных ключах доступа к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загрузить новый ключ доступа к ЭМ на используемую в аудитории основную станцию организатора и активировать его токеном члена ГЭК, при этом номер аудитории заполняется автоматически, в соответствии с данными запроса на резервный ключ доступа к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4.2. В случае сбоя в работе станции организатора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станция организатора заменяется на резервную, в этом случае: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запросить в Штабе ППЭ с помощью основной станции авторизации при участии члена ГЭК, с использованием токена члена ГЭК резервный ключ доступа к ЭМ для резервной станции организатора, в запросе указывается предмет, номер аудитории, уникальный номер компьютера, присвоенный резервной станции организатора, и количество ИК, оставшихся для печати;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загрузить новый ключ доступа к ЭМ на резервную станцию организатора, и активировать его токеном члена ГЭК, при этом номер аудитории заполняется автоматически, в соответствии с данными запроса на резервный ключ доступа к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4.3. В случае необходимости повторно получить ранее запрошенный ключ доступа на резервную станцию организатора возможно путем скачивания основного ключа доступа к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для выяснения причины. Не нужно делать попытки запросить резервный ключ повторно.</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4.4. В случае невозможности самостоятельного разрешения возникшей нештатной ситуации на станции организатора, в том числе путем замены оборудования из числа резервного, технический специалист должен записать информационное сообщение, код ошибки (если есть), название окна и описание последнего действия, выполненного на станции организатора,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(Интернет-доставка), код ППЭ, контактный телефон и адрес электронной почты, перечисленную выше информацию о возникшей нештатной ситуации.</w:t>
      </w:r>
    </w:p>
    <w:p w:rsidR="00554E45" w:rsidRDefault="00554E45">
      <w:pPr>
        <w:spacing w:after="0" w:line="240" w:lineRule="auto"/>
        <w:ind w:firstLine="851"/>
        <w:jc w:val="center"/>
        <w:rPr>
          <w:rFonts w:ascii="Times New Roman" w:hAnsi="Times New Roman" w:cs="Times New Roman"/>
          <w:sz w:val="28"/>
          <w:szCs w:val="28"/>
          <w:highlight w:val="cyan"/>
          <w:lang w:eastAsia="ru-RU"/>
        </w:rPr>
      </w:pPr>
    </w:p>
    <w:p w:rsidR="00554E45" w:rsidRDefault="00E04D49">
      <w:pPr>
        <w:spacing w:after="0" w:line="240" w:lineRule="auto"/>
        <w:ind w:firstLine="851"/>
        <w:jc w:val="center"/>
      </w:pPr>
      <w:r>
        <w:rPr>
          <w:rFonts w:ascii="Times New Roman" w:hAnsi="Times New Roman" w:cs="Times New Roman"/>
          <w:sz w:val="28"/>
          <w:szCs w:val="28"/>
          <w:lang w:eastAsia="ru-RU"/>
        </w:rPr>
        <w:t>5. Этап завершения экзамена в ППЭ</w:t>
      </w:r>
    </w:p>
    <w:p w:rsidR="00554E45" w:rsidRDefault="00554E45">
      <w:pPr>
        <w:spacing w:after="0" w:line="240" w:lineRule="auto"/>
        <w:ind w:firstLine="851"/>
        <w:jc w:val="center"/>
        <w:rPr>
          <w:rFonts w:ascii="Times New Roman" w:hAnsi="Times New Roman" w:cs="Times New Roman"/>
          <w:sz w:val="28"/>
          <w:szCs w:val="28"/>
        </w:rPr>
      </w:pPr>
    </w:p>
    <w:p w:rsidR="00554E45" w:rsidRDefault="00E04D49">
      <w:pPr>
        <w:pStyle w:val="a0"/>
        <w:spacing w:after="0" w:line="240" w:lineRule="auto"/>
        <w:ind w:firstLine="851"/>
        <w:jc w:val="both"/>
      </w:pPr>
      <w:r>
        <w:rPr>
          <w:rFonts w:ascii="Times New Roman" w:hAnsi="Times New Roman" w:cs="Times New Roman"/>
          <w:sz w:val="28"/>
          <w:szCs w:val="28"/>
        </w:rPr>
        <w:t>5.1</w:t>
      </w:r>
      <w:r>
        <w:rPr>
          <w:rFonts w:ascii="Times New Roman" w:hAnsi="Times New Roman" w:cs="Times New Roman"/>
        </w:rPr>
        <w:t>.</w:t>
      </w:r>
      <w:r>
        <w:rPr>
          <w:rFonts w:ascii="Times New Roman" w:hAnsi="Times New Roman" w:cs="Times New Roman"/>
          <w:sz w:val="28"/>
          <w:szCs w:val="28"/>
        </w:rPr>
        <w:t xml:space="preserve"> После завершения выполнения экзаменационной работы участниками экзамена во всех аудиториях ППЭ (все участники экзамена покинули аудитории) технический специалист  при  участии  руководителя   ППЭ  передает  статус  «Экзамены  завершены»  всистему  мониторинга  готовности  ППЭ  с  помощью  основной  станции  авторизации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5.2. После получения информации от организаторов в аудитории о завершении сканирования бланков ответов участников и форм ППЭ, сканируемых в аудитории, технический специалист совместно с членом ГЭК проходит по аудиториям для формирования пакета с бланками и формами и завершения экзамена на станции организатора: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 «Сопроводительный бланк к материалам единого государственного экзамена» (приложение 16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если  все  данные  по аудитории   корректны,  предлагает  члену  ГЭК  подключить  к станции организатора токен члена ГЭК и выполняет экспорт электронных образов бланков и форм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сохраняет пакет с бланками и формами ППЭ на флеш-накопитель;</w:t>
      </w:r>
    </w:p>
    <w:p w:rsidR="00554E45" w:rsidRDefault="00E04D49">
      <w:pPr>
        <w:pStyle w:val="a0"/>
        <w:spacing w:after="0" w:line="240" w:lineRule="auto"/>
        <w:ind w:firstLine="851"/>
        <w:jc w:val="both"/>
      </w:pPr>
      <w:r>
        <w:rPr>
          <w:rFonts w:ascii="Times New Roman" w:hAnsi="Times New Roman" w:cs="Times New Roman"/>
          <w:sz w:val="28"/>
          <w:szCs w:val="28"/>
        </w:rPr>
        <w:t>- совместно с организаторами в аудитории печатает и подписывает протокол печати ЭМ в аудитории (форма ППЭ-23 «Протокол печати полных комплектов ЭМ в аудитории ППЭ») и протокол проведения процедуры сканирования бланков ГИА в аудитории ППЭ (форма ППЭ-15 «Протокол проведения процедуры сканирования бланков ГИА в аудитории ППЭ), сохраняет на флеш-накопитель для переноса данных между станциями ППЭ электронные журналы работы станции организатора.</w:t>
      </w:r>
    </w:p>
    <w:p w:rsidR="00554E45" w:rsidRDefault="00E04D49">
      <w:pPr>
        <w:pStyle w:val="a0"/>
        <w:spacing w:after="0" w:line="240" w:lineRule="auto"/>
        <w:ind w:firstLine="851"/>
        <w:jc w:val="both"/>
      </w:pPr>
      <w:r>
        <w:rPr>
          <w:rFonts w:ascii="Times New Roman" w:hAnsi="Times New Roman" w:cs="Times New Roman"/>
          <w:sz w:val="28"/>
          <w:szCs w:val="28"/>
        </w:rPr>
        <w:t>5.3. Печать протоколов и сохранение электронных журналов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554E45" w:rsidRDefault="00E04D49">
      <w:pPr>
        <w:pStyle w:val="a0"/>
        <w:spacing w:after="0" w:line="240" w:lineRule="auto"/>
        <w:ind w:firstLine="851"/>
        <w:jc w:val="both"/>
      </w:pPr>
      <w:r>
        <w:rPr>
          <w:rFonts w:ascii="Times New Roman" w:hAnsi="Times New Roman" w:cs="Times New Roman"/>
          <w:sz w:val="28"/>
          <w:szCs w:val="28"/>
        </w:rPr>
        <w:t>5.4. После сохранения на флеш-накопитель для переноса данных между станциями ППЭ электронных журналов работы станции организатора со всех станций организатора во всех аудиториях ППЭ, включая замененные и резервные, технический специалист при участии руководителя ППЭ передает электронные журналы работы станции организатора в систему мониторинга готовности ППЭ с помощью основной станции авторизации в Штабе ППЭ.</w:t>
      </w:r>
    </w:p>
    <w:p w:rsidR="00554E45" w:rsidRDefault="00E04D49">
      <w:pPr>
        <w:pStyle w:val="a0"/>
        <w:spacing w:after="0" w:line="240" w:lineRule="auto"/>
        <w:ind w:firstLine="851"/>
        <w:jc w:val="both"/>
      </w:pPr>
      <w:r>
        <w:rPr>
          <w:rFonts w:ascii="Times New Roman" w:hAnsi="Times New Roman" w:cs="Times New Roman"/>
          <w:i/>
          <w:sz w:val="28"/>
          <w:szCs w:val="28"/>
        </w:rPr>
        <w:t xml:space="preserve">В случае неявки всех распределенных в ППЭ участников экзамена </w:t>
      </w:r>
      <w:r>
        <w:rPr>
          <w:rFonts w:ascii="Times New Roman" w:hAnsi="Times New Roman" w:cs="Times New Roman"/>
          <w:i/>
          <w:sz w:val="28"/>
          <w:szCs w:val="28"/>
        </w:rPr>
        <w:br/>
        <w:t xml:space="preserve">по согласованию с председателем  ГЭК  (заместителем  председателя   ГЭК)  член  ГЭК  принимает  решение   о завершении экзамена в данном ППЭ с оформлением соответствующих форм ППЭ. Технический специалист завершает экзамены </w:t>
      </w:r>
      <w:r>
        <w:rPr>
          <w:rFonts w:ascii="Times New Roman" w:hAnsi="Times New Roman" w:cs="Times New Roman"/>
          <w:i/>
          <w:sz w:val="28"/>
          <w:szCs w:val="28"/>
        </w:rPr>
        <w:br/>
        <w:t xml:space="preserve">на всех станциях организатора во всех аудиториях ППЭ, а также на резервных станциях организатора, печатает протоколы использования станции организатора и сохраняет электронные журналы работы станции организатора на флеш-накопитель для переноса данных между станциями ППЭ. Протоколы подписываются  техническим  специалистом,  членом  ГЭК и руководителем  ППЭ и остаются на хранение в ППЭ. </w:t>
      </w:r>
      <w:r>
        <w:rPr>
          <w:rFonts w:ascii="Times New Roman" w:hAnsi="Times New Roman" w:cs="Times New Roman"/>
          <w:bCs/>
          <w:i/>
          <w:sz w:val="28"/>
          <w:szCs w:val="28"/>
        </w:rPr>
        <w:t>Электронные журналы работы станции организатора передаются в систему мониторинга готовности ППЭ.</w:t>
      </w:r>
      <w:r>
        <w:rPr>
          <w:rFonts w:ascii="Times New Roman" w:hAnsi="Times New Roman" w:cs="Times New Roman"/>
          <w:i/>
          <w:sz w:val="28"/>
          <w:szCs w:val="28"/>
        </w:rPr>
        <w:t xml:space="preserve">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w:t>
      </w:r>
      <w:r>
        <w:rPr>
          <w:rFonts w:ascii="Times New Roman" w:hAnsi="Times New Roman" w:cs="Times New Roman"/>
          <w:sz w:val="28"/>
          <w:szCs w:val="28"/>
        </w:rPr>
        <w:t> </w:t>
      </w:r>
      <w:r>
        <w:rPr>
          <w:rFonts w:ascii="Times New Roman" w:hAnsi="Times New Roman" w:cs="Times New Roman"/>
          <w:i/>
          <w:sz w:val="28"/>
          <w:szCs w:val="28"/>
        </w:rPr>
        <w:t>состоялся».</w:t>
      </w:r>
    </w:p>
    <w:p w:rsidR="00554E45" w:rsidRDefault="00E04D49">
      <w:pPr>
        <w:pStyle w:val="a0"/>
        <w:spacing w:after="0" w:line="240" w:lineRule="auto"/>
        <w:ind w:firstLine="851"/>
        <w:jc w:val="both"/>
      </w:pPr>
      <w:r>
        <w:rPr>
          <w:rFonts w:ascii="Times New Roman" w:hAnsi="Times New Roman" w:cs="Times New Roman"/>
          <w:sz w:val="28"/>
          <w:szCs w:val="28"/>
        </w:rPr>
        <w:t>5.5. После сохранения пакетов с бланками участников и формами ППЭ со всех станций организатора и завершения экзамена на всех станциях организатора, включая резервные, технический специалист переходит в Штаб ППЭ для сканирования форм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5.6. Для начала сканирования на станции сканирования в ППЭ технический специалист должен загрузить ключ доступа к ЭМ, который должен быть активирован токеном члена ГЭК.</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5.7. После</w:t>
      </w:r>
      <w:r>
        <w:rPr>
          <w:rFonts w:ascii="Times New Roman" w:hAnsi="Times New Roman" w:cs="Times New Roman"/>
          <w:sz w:val="28"/>
          <w:szCs w:val="28"/>
        </w:rPr>
        <w:tab/>
        <w:t>заполнения всех форм</w:t>
      </w:r>
      <w:r>
        <w:rPr>
          <w:rFonts w:ascii="Times New Roman" w:hAnsi="Times New Roman" w:cs="Times New Roman"/>
          <w:sz w:val="28"/>
          <w:szCs w:val="28"/>
        </w:rPr>
        <w:tab/>
        <w:t>ППЭ</w:t>
      </w:r>
      <w:r>
        <w:rPr>
          <w:rFonts w:ascii="Times New Roman" w:hAnsi="Times New Roman" w:cs="Times New Roman"/>
          <w:sz w:val="28"/>
          <w:szCs w:val="28"/>
        </w:rPr>
        <w:tab/>
        <w:t>технический специалист получает от руководителя ППЭ для сканирования следующие формы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ППЭ-07 «Список работников ППЭ и общественных наблюдателей» (приложение 14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ППЭ-14-01 «Акт приѐмки-передачи экзаменационных материалов в ППЭ» (приложение 27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ППЭ-13-02-МАШ «Сводная ведомость</w:t>
      </w:r>
      <w:r>
        <w:rPr>
          <w:rFonts w:ascii="Times New Roman" w:hAnsi="Times New Roman" w:cs="Times New Roman"/>
          <w:sz w:val="28"/>
          <w:szCs w:val="28"/>
        </w:rPr>
        <w:tab/>
        <w:t>учѐта</w:t>
      </w:r>
      <w:r>
        <w:rPr>
          <w:rFonts w:ascii="Times New Roman" w:hAnsi="Times New Roman" w:cs="Times New Roman"/>
          <w:sz w:val="28"/>
          <w:szCs w:val="28"/>
        </w:rPr>
        <w:tab/>
        <w:t>участников</w:t>
      </w:r>
      <w:r>
        <w:rPr>
          <w:rFonts w:ascii="Times New Roman" w:hAnsi="Times New Roman" w:cs="Times New Roman"/>
          <w:sz w:val="28"/>
          <w:szCs w:val="28"/>
        </w:rPr>
        <w:tab/>
        <w:t xml:space="preserve"> и использования экзаменационных материалов в ППЭ» (приложение 25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ППЭ-18-МАШ «Акт общественного наблюдения за проведением экзамена в ППЭ» (приложение 32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ППЭ-19 «Контроль изменения состава работников в день экзамена»  (приложение 33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ППЭ-21 «Акт об удалении участника экзамена» (приложение 35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ППЭ-21-1 «Акт об удалении лица, нарушившего порядок проведения экзамена в ППЭ» (приложение 36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ППЭ-22 «Акт о досрочном завершении экзамена по объективным причинам»  (приложение 37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ППЭ-02 «Апелляция о нарушении Порядка проведения ГИА» (приложение 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ППЭ-03 «Протокол рассмотрения апелляции о нарушении  Порядка проведения ГИА» (приложение 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5.8. Не сканируются в штабе ППЭ формы ППЭ, отсканированные в аудиториях ППЭ: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ППЭ-05-02 «Протокол проведения экзамена в аудитории»  (приложение 8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ППЭ-12-02  «Ведомость  коррекции  персональных  данных  участников  экзамена  в аудитории» (приложение 20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(при наличии);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ППЭ-12-04-МАШ «Ведомость учета времени отсутствия участников экзамена в аудитории» (приложение 22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5.9. 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5.10. Член ГЭК по приглашению технического специалиста проверяет, что экспортируемые данные не содержат особых ситуаций.</w:t>
      </w:r>
    </w:p>
    <w:p w:rsidR="00554E45" w:rsidRDefault="00E04D49">
      <w:pPr>
        <w:pStyle w:val="a0"/>
        <w:spacing w:after="0" w:line="240" w:lineRule="auto"/>
        <w:ind w:firstLine="851"/>
        <w:jc w:val="both"/>
      </w:pPr>
      <w:r>
        <w:rPr>
          <w:rFonts w:ascii="Times New Roman" w:hAnsi="Times New Roman" w:cs="Times New Roman"/>
          <w:sz w:val="28"/>
          <w:szCs w:val="28"/>
        </w:rPr>
        <w:t>5.11. Если все данные корректны, член ГЭК подключает к станции сканирования в ППЭ токен члена ГЭК и технический специалист выполняет экспорт электронных образов форм ППЭ: пакет с электронными образами форм ППЭ зашифровывается для передачи в РЦОИ.</w:t>
      </w:r>
    </w:p>
    <w:p w:rsidR="00554E45" w:rsidRDefault="00E04D49">
      <w:pPr>
        <w:pStyle w:val="a0"/>
        <w:spacing w:after="0" w:line="240" w:lineRule="auto"/>
        <w:ind w:firstLine="851"/>
        <w:jc w:val="both"/>
      </w:pPr>
      <w:r>
        <w:rPr>
          <w:rFonts w:ascii="Times New Roman" w:hAnsi="Times New Roman" w:cs="Times New Roman"/>
          <w:sz w:val="28"/>
          <w:szCs w:val="28"/>
        </w:rPr>
        <w:t>5.12. Технический специалист сохраняет на флеш-накопитель для переноса данных между станциями ППЭ пакеты с электронными образами бланков и форм ППЭ и выполняет передачу пакетов с электронными образами бланков и форм на сервер РЦОИ с помощью основной станции авторизации в Штабе ППЭ, проверяя соответствие переданных данных информации о рассадке.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554E45" w:rsidRDefault="00E04D49">
      <w:pPr>
        <w:pStyle w:val="a0"/>
        <w:spacing w:after="0" w:line="240" w:lineRule="auto"/>
        <w:ind w:firstLine="851"/>
        <w:jc w:val="both"/>
      </w:pPr>
      <w:r>
        <w:rPr>
          <w:rFonts w:ascii="Times New Roman" w:hAnsi="Times New Roman" w:cs="Times New Roman"/>
          <w:sz w:val="28"/>
          <w:szCs w:val="28"/>
        </w:rPr>
        <w:t xml:space="preserve">5.13. После завершения передачи всех пакетов с электронными образами бланков и форм ППЭ в РЦОИ (статус пакетов принимает значение «передан») технический специалист при участии руководителя ППЭ и члена ГЭК передает </w:t>
      </w:r>
      <w:r>
        <w:rPr>
          <w:rFonts w:ascii="Times New Roman" w:hAnsi="Times New Roman" w:cs="Times New Roman"/>
          <w:sz w:val="28"/>
          <w:szCs w:val="28"/>
        </w:rPr>
        <w:br/>
        <w:t>в РЦОИ статус о завершении передачи ЭМ 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5.14. Член ГЭК, руководитель ППЭ и технический специалист ожидают </w:t>
      </w:r>
      <w:r>
        <w:rPr>
          <w:rFonts w:ascii="Times New Roman" w:hAnsi="Times New Roman" w:cs="Times New Roman"/>
          <w:sz w:val="28"/>
          <w:szCs w:val="28"/>
        </w:rPr>
        <w:br/>
        <w:t>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5.15. В случае если по запросу  РЦОИ  необходимо использовать новый пакет </w:t>
      </w:r>
      <w:r>
        <w:rPr>
          <w:rFonts w:ascii="Times New Roman" w:hAnsi="Times New Roman" w:cs="Times New Roman"/>
          <w:sz w:val="28"/>
          <w:szCs w:val="28"/>
        </w:rPr>
        <w:br/>
        <w:t>с сертификатами специалистов РЦОИ для экспорта бланков и (или) форм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ab/>
        <w:t>технический специалист загружает на основной станции авторизации актуальный пакет с сертификатами специалистов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5.16. для повторного экспорта пакета с бланками и формами, сформированного на станции организатора, технический специалист:</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совместно с членом ГЭК проходит в соответствующую аудиторию ППЭ </w:t>
      </w:r>
      <w:r>
        <w:rPr>
          <w:rFonts w:ascii="Times New Roman" w:hAnsi="Times New Roman" w:cs="Times New Roman"/>
          <w:sz w:val="28"/>
          <w:szCs w:val="28"/>
        </w:rPr>
        <w:br/>
        <w:t>и возвращает станцию на этап экспорта пакета с бланками и формами;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загружает актуальный пакет с сертификатами специалистов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совместно с членом ГЭК выполняет повторный экспорт пакета с бланками </w:t>
      </w:r>
      <w:r>
        <w:rPr>
          <w:rFonts w:ascii="Times New Roman" w:hAnsi="Times New Roman" w:cs="Times New Roman"/>
          <w:sz w:val="28"/>
          <w:szCs w:val="28"/>
        </w:rPr>
        <w:br/>
        <w:t>и формами для передачи 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5.17. для повторного экспорта пакета с формами, сформированного на станции сканирования, технический специалист:</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загружает актуальный пакет с сертификатами специалистов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совместно с членом ГЭК выполняет повторный экспорт пакета с формами для передачи 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5.18. После получения от РЦОИ подтверждения по всем переданным пакетам: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5.18.1. на основной станции сканирования в ППЭ технический специалист сохраняет протокол проведения процедуры сканирования бланков ГИА в ППЭ (форма ППЭ-15 «Протокол проведения процедуры сканирования бланков ГИА </w:t>
      </w:r>
      <w:r>
        <w:rPr>
          <w:rFonts w:ascii="Times New Roman" w:hAnsi="Times New Roman" w:cs="Times New Roman"/>
          <w:sz w:val="28"/>
          <w:szCs w:val="28"/>
        </w:rPr>
        <w:br/>
        <w:t>в ППЭ» и электронный журнал работы станции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5.18.2. 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«Протокол использования станции сканирования в ППЭ» и электронный журнал работы станции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5.18.3. на основной станции авторизации технический специалист выполняет передачу электронного журнала (журналов) работы станции сканирования и статуса «Бланки переданы в РЦОИ» в систему мониторинга готовности ППЭ. Статус «Бланки переданы в РЦОИ» может быть передан, если в РЦОИ было передано подтверждение о завершении передачи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5.19. Член ГЭК совместно с руководителем ППЭ ещѐ раз пересчитывает все ВДП (бланки в тех ВДП, которые были вскрыты в штабе для сканирования в связи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 возникновением нештатной ситуации, помещаются в те же ВДП, в которых они были доставлены из аудиторий) и упаковывает в сейф-пакет.</w:t>
      </w:r>
    </w:p>
    <w:p w:rsidR="00554E45" w:rsidRDefault="00E04D49">
      <w:pPr>
        <w:pStyle w:val="a0"/>
        <w:spacing w:after="0" w:line="240" w:lineRule="auto"/>
        <w:ind w:firstLine="851"/>
        <w:jc w:val="both"/>
      </w:pPr>
      <w:r>
        <w:rPr>
          <w:rFonts w:ascii="Times New Roman" w:hAnsi="Times New Roman" w:cs="Times New Roman"/>
          <w:sz w:val="28"/>
          <w:szCs w:val="28"/>
        </w:rPr>
        <w:tab/>
      </w:r>
    </w:p>
    <w:p w:rsidR="00554E45" w:rsidRDefault="00E04D49">
      <w:pPr>
        <w:pStyle w:val="a0"/>
        <w:spacing w:after="0" w:line="240" w:lineRule="auto"/>
        <w:jc w:val="center"/>
      </w:pPr>
      <w:r>
        <w:rPr>
          <w:rFonts w:ascii="Times New Roman" w:hAnsi="Times New Roman" w:cs="Times New Roman"/>
          <w:sz w:val="28"/>
          <w:szCs w:val="28"/>
        </w:rPr>
        <w:t>6.  Действия в случае нештатной ситуации.</w:t>
      </w:r>
    </w:p>
    <w:p w:rsidR="00554E45" w:rsidRDefault="00554E45">
      <w:pPr>
        <w:pStyle w:val="a0"/>
        <w:spacing w:after="0" w:line="240" w:lineRule="auto"/>
        <w:ind w:firstLine="851"/>
        <w:jc w:val="both"/>
        <w:rPr>
          <w:rFonts w:ascii="Times New Roman" w:hAnsi="Times New Roman" w:cs="Times New Roman"/>
          <w:sz w:val="28"/>
          <w:szCs w:val="28"/>
        </w:rPr>
      </w:pP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6.1. В случае невозможности самостоятельного разрешения возникшей нештатной ситуации на станции сканирования в ППЭ, в том числе путем замены станции на резервную, технический специалист должен записать информационное сообщение, название окна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(Интернет-доставка), код ППЭ, контактный телефон и адрес электронной почты, перечисленную выше информацию о возникшей нештатной ситуации.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6.2. 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по решению члена ГЭК и по согласованию с РЦОИ выполняется сканирование бланков соответствующей аудитории на станции сканирования в штабе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на станцию сканирования в ППЭ должен быть загружен журнал (журналы) соответствующей станции организатора, на которой выполнялась печать ЭМ;</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руководитель ППЭ передаѐт техническому специалисту для сканирования вскрытый ВДП из соответствующей аудитории, предварительно пересчитав бланки, и калибровочный лист этой аудитории;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технический специалист выполняет калибровку сканера калибровочным листом данной аудитории;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создает  новую  аудиторию  с  указанным  номером  аудитории  на станции  сканирования  в ППЭ, вводит количество бланков регистрации,</w:t>
      </w:r>
      <w:r>
        <w:rPr>
          <w:rFonts w:ascii="Times New Roman" w:hAnsi="Times New Roman" w:cs="Times New Roman"/>
          <w:sz w:val="28"/>
          <w:szCs w:val="28"/>
        </w:rPr>
        <w:br/>
        <w:t>ДБО № 2 (за исключением проведения ЕГЭ по математике базового уровня), сведения о количестве не явившихся и не закончивших экзамен участников;</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технический специалист извлекает бланки ЕГЭ из ВДП и выполняет сканирование бланков ЕГЭ с лицевой стороны в одностороннем режиме, проверяет качество отсканированных изображений, ориентацию и последовательность всех бланков, при этом за бланком ответов № 2 лист 1 должен идти бланк ответов № 2 лист 2, далее ДБО № 2:</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бланк регистрации;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бланк ответов № 1;</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бланк ответов № 2 лист 1;</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бланк ответов № 2 лист 2;</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ДБО № 2.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при необходимости изменяет последовательность бланков в том порядке, как указано в инструкции, выполняет повторное сканирование.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6.3. В случае если в аудитории использовались и основная, и резервная(ые) станции организатора, необходимо получить калибровочные листы со всех использованных в этой аудитории станций, далее действовать в зависимости от ситуации: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6.4. 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если качество сканирования всех бланков удовлетворительное, то завершить сканирование аудитории;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6.5. если на основной станции печать не производилась или не удалось получить с неѐ калибровочный лист, то провести калибровку сканера на калибровочном листе резервной станции и сканировать всю аудиторию;</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6.6. 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и сканировать бланки при полученных настройках.</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6.7. 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«Сопроводительный бланк к материалам ЕГЭ» (приложение 16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из которого были извлечены бланки. При необходимости выполняется повторное или дополнительное сканирование.</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6.8. 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6.9. 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6.10. 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учѐта участников и использования экзаменационных материалов в ППЭ» (приложение 25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необходимости аудитория может быть заново открыта для выполнения дополнительного или повторного сканирования.</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6.11. Если все данные по всем аудиториям корректны, член ГЭК и технический специалист убедились в качестве сканирования,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554E45" w:rsidRDefault="00E04D49">
      <w:pPr>
        <w:pStyle w:val="a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6.12. Технический специалист сохраняет на флеш-накопитель пакет </w:t>
      </w:r>
      <w:r>
        <w:rPr>
          <w:rFonts w:ascii="Times New Roman" w:hAnsi="Times New Roman" w:cs="Times New Roman"/>
          <w:sz w:val="28"/>
          <w:szCs w:val="28"/>
        </w:rPr>
        <w:br/>
        <w:t xml:space="preserve">с электронными образами бланков и форм ППЭ и передает его в РЦОИ </w:t>
      </w:r>
      <w:r>
        <w:rPr>
          <w:rFonts w:ascii="Times New Roman" w:hAnsi="Times New Roman" w:cs="Times New Roman"/>
          <w:sz w:val="28"/>
          <w:szCs w:val="28"/>
        </w:rPr>
        <w:br/>
        <w:t>с использованием основной  станции авторизации.</w:t>
      </w:r>
    </w:p>
    <w:p w:rsidR="00554E45" w:rsidRDefault="00554E45">
      <w:pPr>
        <w:pStyle w:val="a0"/>
        <w:spacing w:after="0" w:line="240" w:lineRule="auto"/>
        <w:ind w:firstLine="851"/>
        <w:jc w:val="both"/>
        <w:rPr>
          <w:rFonts w:ascii="Times New Roman" w:hAnsi="Times New Roman" w:cs="Times New Roman"/>
          <w:sz w:val="28"/>
          <w:szCs w:val="28"/>
        </w:rPr>
      </w:pPr>
    </w:p>
    <w:p w:rsidR="00554E45" w:rsidRDefault="00E04D49">
      <w:pPr>
        <w:tabs>
          <w:tab w:val="left" w:pos="318"/>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7. Действия технического специалиста ППЭ при проведении </w:t>
      </w:r>
      <w:r>
        <w:rPr>
          <w:rFonts w:ascii="Times New Roman" w:hAnsi="Times New Roman"/>
          <w:sz w:val="28"/>
          <w:szCs w:val="28"/>
        </w:rPr>
        <w:t>ЕГЭ по иностранным языкам (раздел «Говорение»)</w:t>
      </w:r>
    </w:p>
    <w:p w:rsidR="00554E45" w:rsidRDefault="00554E45">
      <w:pPr>
        <w:tabs>
          <w:tab w:val="left" w:pos="318"/>
        </w:tabs>
        <w:spacing w:after="0" w:line="240" w:lineRule="auto"/>
        <w:jc w:val="center"/>
        <w:rPr>
          <w:rFonts w:ascii="Times New Roman" w:hAnsi="Times New Roman"/>
          <w:sz w:val="28"/>
          <w:szCs w:val="28"/>
          <w:lang w:eastAsia="ru-RU"/>
        </w:rPr>
      </w:pP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 Подготовительный этап проведения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 позднее чем за 2 недели до начала экзаменационного периода до проведения проверки готовности ППЭ членом ГЭК технический специалист должен обеспечить запуск процедуры доставки ЭМ по сети Интернет в ППЭ (если указанная процедура не была выполнена в рамках подготовки ППЭ ранее):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получить из РЦОИ дистрибутив ПО станции авторизации;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к техническому оснащению ППЭ по иностранным языкам (пункт 7.6 Положения о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утвержденного настоящим приказом) (основного и резервного);</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установить полученное ПО станции авторизации на компьютеры (ноутбуки) в Штабе ППЭ (основной и резервный). 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основной и резервной станциях авторизации, установленных в Штабе ППЭ: 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наличие соединения со специализированным федеральным порталом по основному и резервному каналам доступа в сеть «Интернет»;</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обеспечить получение интернет-пакетов: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на основной станции авторизации скачать все доступные файлы интернет-пакетов, в случае длительного процесса скачивания оставить станцию авторизацию включенной до завершения скачивания интернет-пакетов;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 полученные интернет-пакеты на станции авторизации сохранить на основной и резервный флеш-накопители для хранения резервных копий интернет-пакетов (полученные интернет-пакеты также хранятся на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передать основной и резервный флеш-накопители для хранения резервных копий интернет-пакетов с интернет-пакетами руководителю ППЭ на хранение в сейф штаба ППЭ. Хранение осуществляется с использованием мер информационной безопасности.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должен запускать станцию авторизации для проверки наличия новых интернет-пакетов и обеспечивать их получение в соответствии с описанным выше порядком и утвержденным графиком предоставления экзаменационных материалов.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скачивания интернет-пакета (пакетов) на новую дату и предмет:</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получить от руководителя образовательной организации, на базе которой организован ППЭ, или руководителя ППЭ основной и резервный флеш-накопители для хранения резервных копий интернет-пакетов;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сохранить новые интернет-пакеты на основной и резервный флеш-накопители для хранения резервных копий интернет-пакетов;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передать основной и резервный флеш-накопители для хранения резервных копий интернет-пакетов с интернет-пакетами руководителю образовательной организации, на базе которой организован ППЭ, или руководителю ППЭ на хранение в сейф штаба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Интернет-пакеты на каждую дату и предмет экзамена должно быть получены до начала технической подготовки к соответствующему экзамену.</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7.2. Не позднее чем за 5 календарных дней до проведения первого экзамена по иностранным языкам с включенным разделом «Говорение» технический специалист должен: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Pr>
          <w:rFonts w:ascii="Times New Roman" w:hAnsi="Times New Roman"/>
          <w:sz w:val="28"/>
          <w:szCs w:val="28"/>
          <w:lang w:eastAsia="ru-RU"/>
        </w:rPr>
        <w:tab/>
        <w:t>получить из РЦОИ следующие материалы:</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дистрибутив станции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дистрибутивы ПО, обеспечивающего печать полного комплекта ЭМ в ППЭ и сканирования в ППЭ: станция организатора; станция сканирования в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инструкции для участников экзамена по использованию ПО сдачи устного экзамена по иностранным языкам;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информацию о номерах аудиторий, количестве станций по каждому учебному предмету и типу рассадки;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форму ППЭ-01-01-У «Протокол технической готовности ППЭ к экзамену в устной форме» (Приложение 3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lang w:eastAsia="ru-RU"/>
        </w:rPr>
        <w:tab/>
        <w:t>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предъявляемым минимальным требованиям (пункт 7.6 настоящего Положения);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sz w:val="28"/>
          <w:szCs w:val="28"/>
          <w:lang w:eastAsia="ru-RU"/>
        </w:rPr>
        <w:tab/>
        <w:t>присвоить всем компьютерам (ноутбукам) уникальный в рамках ППЭ номер компьютера на весь период проведения экзаменов, если они не были присвоены ранее;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Pr>
          <w:rFonts w:ascii="Times New Roman" w:hAnsi="Times New Roman"/>
          <w:sz w:val="28"/>
          <w:szCs w:val="28"/>
          <w:lang w:eastAsia="ru-RU"/>
        </w:rPr>
        <w:tab/>
        <w:t>проверить соответствие технических характеристик аудиогарнитур (наушников закрытого типа акустического оформления с микрофоном), лазерных принтеров и сканеров, включая резервные, предъявляемым минимальным требованиям (пункт 7.6 Положения о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утвержденного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Pr>
          <w:rFonts w:ascii="Times New Roman" w:hAnsi="Times New Roman"/>
          <w:sz w:val="28"/>
          <w:szCs w:val="28"/>
          <w:lang w:eastAsia="ru-RU"/>
        </w:rPr>
        <w:tab/>
        <w:t>обеспечить рабочие места участников экзамена в аудиториях проведения гарнитурами: наушниками (закрытого типа акустического оформления) с микрофоном, 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Pr>
          <w:rFonts w:ascii="Times New Roman" w:hAnsi="Times New Roman"/>
          <w:sz w:val="28"/>
          <w:szCs w:val="28"/>
          <w:lang w:eastAsia="ru-RU"/>
        </w:rPr>
        <w:tab/>
        <w:t>установить полученное ПО на всех компьютерах (ноутбуках), предназначенных для использования при проведении экзамена, включая резервные, и подключить необходимое оборудование: на станции записи ответов гарнитуры в каждой аудитории проведения, на станции организатора локальные лазерные принтеры в каждой аудитории подготовки, на станции сканирования сканер(ы)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Pr>
          <w:rFonts w:ascii="Times New Roman" w:hAnsi="Times New Roman"/>
          <w:sz w:val="28"/>
          <w:szCs w:val="28"/>
          <w:lang w:eastAsia="ru-RU"/>
        </w:rPr>
        <w:tab/>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7.3. Перед каждым экзаменом проводится техническая подготовка.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Перед проведением технической подготовки технический специалист должен получить из РЦОИ информацию о номерах аудиторий подготовки и проведения, количестве станций записи ответов и станций организатора по каждому учебному</w:t>
      </w:r>
    </w:p>
    <w:p w:rsidR="00554E45" w:rsidRDefault="00E04D49">
      <w:pPr>
        <w:tabs>
          <w:tab w:val="left" w:pos="318"/>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предмету и типу рассадки (стандартная или специализированная (ОВЗ) для станции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 ранее чем за 5 календарных дней, но не позднее 16 часов 00 минут календарного дня, предшествующего экзамену и до проведения контроля технической готовности, технический специалист должен завершить техническую подготовку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на основной и резервной станциях авторизации, установленных на отдельных рабочих станциях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наличие соединения со специализированным федеральным порталом по основному и резервному каналам доступа в информационно-телекоммуникационную сеть «Интернет»;</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 на основной станции авторизации: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сохранить файл (файлы) интернет-пакетов на дату экзамена и предмет на флеш- накопитель для переноса данных между рабочими станциями ППЭ. На каждую дату экзамена и предмет доставляется единый интернет-пакет, предназначенный для загрузки на все станции записи ответов и все станции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на каждой станции записи ответов в каждой аудитории проведения, назначенной на экзамен, и резервных станциях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при необходимости скорректировать: код региона, код ППЭ, номер компьютера - уникальный для ППЭ номер компьютера (ноутбука);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 учебный предмет и дату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настройки системного времени;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загрузить файл интернет-пакета с флеш-накопителя для переноса данных между станциями ППЭ в соответствии с настройками даты и учебного предмета; выполнить тестовую аудиозапись и оценить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 на каждой станции организатора в каждой аудитории подготовки, назначенной на экзамен, и резервных станциях организатора провести техническую подготовку в соответствии с общей инструкцией для технического специалиста (тестовый комплект ЭМ по устному экзамену включает только бланк регистрации), в том числе загрузить файл интернет-пакета с флеш-накопителя для переноса данных между рабочими станциями ППЭ в соответствии с настройками даты и учебного предмета;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 на основной и резервной станциях авторизации, установленных в Штабе ППЭ, провести техническую подготовку в соответствии с общей инструкцией для технического специалиста (за исключением тестовой печати ДБО № 2);</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 выполнить техническую подготовку к процедуре сканирования в Штабе ППЭ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Подготовить дополнительное (резервное) оборудование, необходимое для проведения устного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основной и резервный флеш-накопители для переноса данных между станциями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не предоставляются РЦОИ);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USB-модем для обеспечения резервного канала доступа в сеть Интернет. USB- модем используется в случае возникновения проблем с доступом в сеть «Интернет» по стационарному каналу связи;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резервные гарнитуры, включая одну дополнительную гарнитуру на каждую аудиторию проведения для использования при инструктаже участников экзамена организаторами;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принтер, который будет использоваться для печати сопроводительной документации к флеш-накопителям с аудиозаписями ответов участников экзамена (флеш-накопители для переноса данных между станциями ППЭ или флеш-накопители для передачи аудиозаписей ответов на обработку в РЦОИ в зависимости от способа доставки аудиозаписей в РЦОИ). Может использоваться принтер, подключенный к станции авторизации для печати ДБО № 2;</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прочее дополнительное (резервное) оборудование необходимое для печати полного комплекта ЭМ и сканирования в Штабе ППЭ в соответствии с общей инструкцией для технического специалиста.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7.4. Не ранее чем за 2 рабочих дней, но не позднее 16 часов 00 минут календарного дня, предшествующего экзамену, необходимо совместно с членом ГЭК и руководителем ППЭ провести контроль технической готовности: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получить от РЦОИ ППЭ-01-01-У «Протокол технической готовности ППЭ к экзамену в устной форме» (Приложение 3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 выполнить тиражирование инструкции для участников экзамена по использованию ПО сдачи устного экзамена по иностранным языкам: одна инструкция на участника экзамена по языку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передать руководителю ППЭ инструкции для участников экзамена для предоставления в аудиториях подготовки;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 на основной и резервной станциях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настройки станции: код региона, код ППЭ, период проведения экзаменов, признак резервной станции для резервной станции;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настройки системного времени;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наличие соединения со специализированным федеральным порталом по основному и резервному каналам доступа в сеть «Интернет»;</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предложить всем членам ГЭК, назначенным на экзамен, выполнить авторизацию с использованием токена члена ГЭК (авторизация проводится не ранее 2 рабочих дней и не позднее 16 часов 00 минут календарного дня, предшествующего экзамену);</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 результатам авторизации убедиться, что все члены ГЭК имеют назначение на экзамен, а также настройки ППЭ станции авторизации подтверждены.</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 на каждой станции организатора в каждой аудитории подготовки, назначенной на экзамен, и резервных станциях организатора провести контроль технической готовности в соответствии с общей инструкцией для технического специалиста (тестовый комплект ЭМ по устному экзамену включает в себя только бланк регистрации);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 провести контроль технической готовности к процедуре сканирования в Штабе ППЭ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ж) на каждой станции записи ответов в каждой аудитории проведения, назначенной на экзамен, и резервных станциях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настройки экзамена по соответствующему учебному предмету: код региона, код ППЭ,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учебный предмет и дату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настройки системного времени;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наличие загруженного интернет-пакета; выполнить тестовую аудиозапись и оценить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проверить работоспособность средств криптозащиты с использованием члена ГЭК: предложить члену ГЭК подключить к станции записи ответов токен члена ГЭК и ввести пароль доступа к нему;</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сохранить коды активации станции записи ответов (кроме резервных станций записи) для предоставления организаторам в аудитории проведения (один код на каждый предмет для каждой аудитории подготовки) и передать руководителю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заполнить и сохранить на флеш-накопитель для переноса данных между станциями ППЭ паспорт станции записи ответов, а также электронный акт технической готовности для передачи в систему мониторинга готовности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 рекомендуется перемещать станцию записи ответов с подключенной аудиогарнитурой после завершения контроля технической готовности.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7.5. Проверить наличие дополнительного (резервного) оборудования: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основной и резервный флеш-накопители для переноса данных между станциями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не предоставляются РЦОИ);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USB-модем для обеспечения резервного канала доступа в сеть «Интернет». USB- модем используется в случае возникновения проблем с доступом в сеть «Интернет» по основному стационарному каналу связи;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резервные гарнитуры, включая одну дополнительную гарнитуру на каждую аудиторию проведения для использования при инструктаже участников экзамена организаторами;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принтер, который будет использоваться для печати сопроводительной документации к флеш-накопителям с аудиозаписями устных ответов участников экзамена (флеш- накопители для переноса данных между станциями ППЭ или флеш-накопители для передачи аудиозаписей ответов на обработку в РЦОИ в зависимости от способа доставки аудиозаписей в РЦОИ), может использоваться принтер, подключенный к станции авторизации для печати ДБО № 2;</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прочее дополнительное (резервное) оборудование, необходимое для печати полного комплекта ЭМ и сканирования в Штабе ППЭ в соответствии с общей инструкцией для технического специалиста.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7.6. По окончании контроля технической готовности ППЭ к экзамену необходимо: </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напечатать и подписать паспорта станций записи ответов;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заполнить и подписать форму ППЭ-01-01-У «Протокол технической готовности ППЭ к экзамену в устной форме» (Приложение 3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полного комплекта ЭМ в аудитории ППЭ» (Приложение 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напечатать и подписать протокол (протоколы) технической готовности (ППЭ-01-02 «Протокол технической готовности штаба ППЭ для сканирования бланков в ППЭ» (Приложение 4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в случае проведения сканирования в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передать сформированные по окончании контроля технического готовности электронные акты технической готовности со всех станций организатора аудиторий подготовки, включая резервные, со всех станций записи ответов всех аудиторий проведения, включая резервные, основной и резервной станции сканирования в ППЭ с помощью основной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передать электронные акты технической готовности основной и резервной станций авторизации;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передать статус «Контроль технической готовности завершен» в систему мониторинга готовности ППЭ с помощью основной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организатора для каждой аудитории подготовки.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7.7. На этапе проведения экзамена технический специалист обязан: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до получения руководителем ППЭ ЭМ от члена ГЭК, но не позднее 7 часов 00 минут включить режим видеозаписи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включить режим записи на камерах видеонаблюдения в аудиториях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 менее чем за час до экзамена запустить станции организатора во всех аудиториях подготовки, включить подключенные к станциям принтеры, проверить печать на выбранный принтер средствами станции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 менее чем за час до экзамена запустить станции записи ответов во всех аудиториях проведения;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 менее чем за час до экзамена запустить станцию авторизации в Штабе ППЭ и проверить доступ к специализированному федеральному порталу;</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9 часов 30 минут в Штабе ППЭ с помощью основной станции авторизации скачать ключ доступа к ЭМ при участии члена ГЭК, с использованием токена члена ГЭК;</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записать ключ доступа к ЭМ на флеш-накопитель для переноса данных между станциями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загрузить ключ доступа к ЭМ на все станции записи ответов во всех аудиториях проведения, а также на все станции организатора во всех аудиториях подготовки.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загрузки ключа доступа к ЭМ член ГЭК выполняет его активацию: подключает к станции организатора или станции записи ответов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7.8. При отсутствии доступа к специализированному федеральному порталу по основному и резервному каналу в 9 часов 35 минут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(от 1 до 5 на каждую аудиторию в зависимости от количества участников) выдается не ранее 9 часов 45 минут, если доступ к специализированному федеральному порталу восстановить не удалось.</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7.9. После получения информации от руководителя ППЭ о завершении печати ЭМ во всех аудиториях подготовки, расшифровке КИМ и успешном начале экзаменов во всех аудиториях проведения передать статус об успешном начале экзаменов в систему мониторинга готовности ППЭ с помощью основной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7.10. Действия в случае нештатной ситуации: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недостатка доступных для печати комплектов ЭМ организатор информирует члена ГЭК о необходимости использования резервных ЭМ, включенных в состав интернет-пакета с ЭМ, загруженного для проведения экзамена, в этом случае: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Штабе ППЭ с помощью основной станции авторизации при участии члена ГЭК, с использованием токена члена ГЭК, запрашивается резервный ключ доступа к ЭМ для резервных ЭМ, в запросе указывается предмет, номер аудитории, уникальный номер компьютера, присвоенный основной станции организатора, установленной в этой аудитории, количество ИК, оставшихся для печати;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новый ключ доступа к ЭМ записывается на флеш-накопитель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технический специалист загружает новый ключ доступа к ЭМ на используемую в аудитории основную станцию организатора, при этом номер аудитории заполняется автоматически, в соответствии с данными запроса на резервный ключ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член ГЭК с использованием токена активирует новый ключ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сбоя в работе станции организатора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основная станция организатора заменяется на резервную, в этом случае: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Штабе ППЭ с помощью основной станции авторизации при участии члена ГЭК, с использованием токена члена ГЭК, запрашивается резервный ключ доступа к ЭМ для резервной станции организатора, в запросе указывается предмет, номер аудитории, уникальный номер компьютера, присвоенный резервной станции организатора, устанавливаемой в эту аудиторию, и количество ИК, оставшихся для печати;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новый ключ доступа к ЭМ записывается на флеш-накопитель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технический специалист загружает новый ключ доступа к ЭМ на резервную станцию организатора, при этом автоматически заполняется номер аудитории, указанный при запросе на станции авторизации;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член ГЭК с использованием токена активирует ключ доступа к ЭМ на резервной станции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для выяснения причины. Не нужно делать попытки запросить резервный ключ повторно.</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повторно получить ранее запрошенный ключ доступа на резервную станцию организатора возможно путем скачивания основного ключа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записи ответов заменяется на резервную с новым уникальным номером места (в случае использования уникального в пределах ППЭ номера места с буквой «Р» новый номер места указывать не требуется), в этом случае: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резервной станции записи ответов может быть использован основной ключ доступа к ЭМ или любой резервный ключ доступа к ЭМ, полученный для резервной станции организатора;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загрузки ключа доступа к ЭМ на резервную станцию записи ответов технический специалист вводит номер аудитории проведения (в случае использования уникального в пределах ППЭ номера места с буквой «Р» новый номер места указывать не требуется);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член ГЭК с использованием токена активирует ключ доступа к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невозможности самостоятельного разрешения возникшей нештатной ситуации на станции организатора или станции записи ответов, в том числе путем замены на резервную, технический специалист должен записать информационное сообщение, код ошибки (если есть), название окна и описание последнего действия, выполненного на станции организатора или станции записи ответов,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(Интернет-доставка), код ППЭ, контактный телефон и адрес электронной почты, перечисленную выше информацию о возникшей нештатной ситуации.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7.11. После завершения выполнения экзаменационной работы участниками экзамена технический специалист должен: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во всех аудиториях проведения: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сверить данные в станции записи ответов о количестве записанных ответов с данными в ведомости проведения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выполнить экспорт аудиозаписей ответов участников экзамена средствами станций записи ответов со всех рабочих мест участника, включая замененные в процессе экзамена, если на них выполнялась аудиозапись участника, и записать их на флеш-накопитель для переноса данных между станциями ППЭ в случае передачи аудиозаписей в электронном виде (для передачи аудиозаписей ответов на обработку в РЦОИ), одновременно на флеш- накопитель с аудиозаписями ответов участников сохраняются электронные журналы работы станции записи ответов для передачи в систему мониторинга готовности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сформировать в последней аудитории проведения средствами станции</w:t>
      </w:r>
      <w:r>
        <w:rPr>
          <w:rFonts w:ascii="Times New Roman" w:hAnsi="Times New Roman"/>
          <w:sz w:val="28"/>
          <w:szCs w:val="28"/>
          <w:lang w:eastAsia="ru-RU"/>
        </w:rPr>
        <w:tab/>
        <w:t>записи ответов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w:t>
      </w:r>
      <w:r>
        <w:rPr>
          <w:rFonts w:ascii="Times New Roman" w:hAnsi="Times New Roman"/>
          <w:sz w:val="28"/>
          <w:szCs w:val="28"/>
          <w:lang w:eastAsia="ru-RU"/>
        </w:rPr>
        <w:tab/>
        <w:t>файлов с ответами, их размер и т.п.), распечатать сопроводительный бланк и протокол (если к последнему рабочему месту участника экзамена подключен принтер). Также можно сохранить сопроводительный бланк в электронном виде на флеш-накопитель с аудиозаписями ответов участников и распечатать его на любом компьютере с принтером. При использовании нескольких флеш-накопителей с аудиозаписями ответов участников сопроводительный бланк и протокол создания должны быть сформированы для каждого флеш-накопителя отдельно.</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аудиториях подготовки необходимо действовать в соответствии с общей инструкцией технического специалиста, пропустив этап сканирования бланков в аудитории – сканирование бланков производится на станции сканирования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экспорта аудиозаписей ответов участников экзамена во всех аудиториях проведения (одновременно сохраняются электронные журналы работы станций записи ответов), сохранения на флеш-накопитель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во всех аудиториях подготовки, включая замененные и резервные, технический специалист при участии руководителя ППЭ передает в систему мониторинга готовности ППЭ с помощью основной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электронные журналы работы станций записи ответов с флеш-накопителя (флеш- накопителей) с аудиозаписями ответов участников;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электронные журналы работы резервных (незадействованных) станций записи ответов и электронные журналы работы станций организатора, включая замененные и резервные, с флеш-накопителя для переноса данных между станциями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статус о завершении экзамена в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передает руководителю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флеш-накопитель (флеш-накопители) для передачи аудиозаписей ответов на обработку в РЦОИ (если аудиозаписи с ответами не передаются в электронном виде);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сопроводительный бланк (бланки) и протокол (протоколы) создания аудионосителя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неявки всех распределенных в ППЭ участников экзамена по согласованию с председателем ГЭК (заместителем председателя ГЭК) член ГЭК принимает решение о завершении экзамена в данном ППЭ с оформлением соответствующих форм ППЭ. Технический специалист завершает экзамены на всех станциях организатора во всех аудиториях подготовки, включая резервные станции организатора, на всех станциях записи ответов во всех аудиториях проведения, включая резервные, на всех станциях сканирования в ППЭ, включая резервные. На станциях организатора выполняется печать протоколов использования станции организатора и сохранение электронных журналов работы станции организатора на флеш-накопитель для переноса данных между станциями ППЭ, на станциях сканирования в ППЭ сохраняются протоколы использования станции сканирования в ППЭ и электронные журналы работы станции сканирования, на станциях записи ответов сохраняются электронные журналы работы станции записи ответов. Протоколы использования станции организатора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сканирования передаются в систему мониторинга готовности ППЭ с помощью основной станции авторизации в штабе ППЭ. В случае отсутствия участников экзамена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7.12. Для перевода бланков регистрации участников экзамена в электронный вид в Штабе ППЭ по мере поступления ЭМ после заполнения формы ППЭ-13-03-У («Сводная ведомость учета участников и использования экзаменационных материалов в ППЭ» (Приложение 26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руководитель ППЭ передает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подготовки и проведения, ключ доступа к ЭМ должен быть активирован токеном члена ГЭК. Сканирование может быть начато по мере появления материалов, электронные журналы работы станций печати ЭМ, на которых выполнялась печать в аудиториях подготовки, не загружаются.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в соответствии с информацией, указанной на полученном ВДП с бланками регистрации (заполненная форма «Сопроводительный бланк к материалам ЕГЭ»), выбирает или создает новую аудиторию с указанным номером аудитории проведения на станции сканирования в ППЭ, а также вводит количество бланков регистрации, сведения о количестве не явившихся, удаленных с экзамена и не закончивших экзамен участников.</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при необходимости выполняет калибровку сканера с использованием эталонного калибровочного листа, извлекает бланки из ВДП и выполняет сканирование бланков с лицевой стороны в одностороннем режиме, проверяет качество отсканированных изображений и ориентацию, при необходимости выполняет повторное сканирование.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Далее по аналогичной процедуре технический специалист выполняет сканирование бланков из всех аудиторий.</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завершения сканирования всех бланков из всех аудиторий проведения ППЭ, технический специалист получает от руководителя ППЭ заполненные формы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ППЭ-05-02-У «Протокол проведения ЕГЭ в аудитории подготовки» (Приложение 9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ППЭ-05-03-У «Протокол проведения ЕГЭ в аудитории проведения»</w:t>
      </w:r>
      <w:r w:rsidRPr="00055C74">
        <w:rPr>
          <w:rFonts w:ascii="Times New Roman" w:hAnsi="Times New Roman"/>
          <w:sz w:val="28"/>
          <w:szCs w:val="28"/>
          <w:lang w:eastAsia="ru-RU"/>
        </w:rPr>
        <w:t xml:space="preserve"> </w:t>
      </w:r>
      <w:r>
        <w:rPr>
          <w:rFonts w:ascii="Times New Roman" w:hAnsi="Times New Roman"/>
          <w:sz w:val="28"/>
          <w:szCs w:val="28"/>
          <w:lang w:eastAsia="ru-RU"/>
        </w:rPr>
        <w:t>(Приложение 10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ППЭ-05-04-У «Ведомость перемещения участников экзамена» (Приложение 1</w:t>
      </w:r>
      <w:r w:rsidRPr="00055C74">
        <w:rPr>
          <w:rFonts w:ascii="Times New Roman" w:hAnsi="Times New Roman"/>
          <w:sz w:val="28"/>
          <w:szCs w:val="28"/>
          <w:lang w:eastAsia="ru-RU"/>
        </w:rPr>
        <w:t>1</w:t>
      </w:r>
      <w:r>
        <w:rPr>
          <w:rFonts w:ascii="Times New Roman" w:hAnsi="Times New Roman"/>
          <w:sz w:val="28"/>
          <w:szCs w:val="28"/>
          <w:lang w:eastAsia="ru-RU"/>
        </w:rPr>
        <w:t xml:space="preserve">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ППЭ-07 «Список работников ППЭ и общественных наблюдателей» (Приложение 14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ППЭ-12-02 «Ведомость коррекции персональных данных участников экзамена в аудитории» (при наличии) (Приложение 20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ППЭ-12-04-МАШ «Ведомость учета времени отсутствия участников экзамена в аудитории» (Приложение 22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ППЭ-13-03-У «Сводная ведомость учета участников и использования экзаменационных материалов в ППЭ» (Приложение 2</w:t>
      </w:r>
      <w:r w:rsidRPr="00055C74">
        <w:rPr>
          <w:rFonts w:ascii="Times New Roman" w:hAnsi="Times New Roman"/>
          <w:sz w:val="28"/>
          <w:szCs w:val="28"/>
          <w:lang w:eastAsia="ru-RU"/>
        </w:rPr>
        <w:t>6</w:t>
      </w:r>
      <w:r>
        <w:rPr>
          <w:rFonts w:ascii="Times New Roman" w:hAnsi="Times New Roman"/>
          <w:sz w:val="28"/>
          <w:szCs w:val="28"/>
          <w:lang w:eastAsia="ru-RU"/>
        </w:rPr>
        <w:t xml:space="preserve">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ППЭ-14-01-У «Акт приемки-передачи экзаменационных материалов в ППЭ по иностранным языкам в устной форме» (Приложение 28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ППЭ-18-МАШ «Акт общественного наблюдения за проведением экзамена в ППЭ» (при наличии) (Приложение 32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ППЭ-19 «Контроль изменения состава работников в день экзамена» (при наличии) (Приложение 33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ППЭ-21 «Акт об удалении участника экзамена» (при наличии) (Приложение 35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ППЭ-22 «Акт о досрочном завершении экзамена по объективным причинам» (при наличии) (Приложение 37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сопроводительный бланк (бланки) к носителю аудиозаписей ответов участников; </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протокол (протоколы) создания аудионосителя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Также передаются для сканирования материалы апелляций о нарушении установленного порядка проведения ГИА (формы ППЭ-02 «Апелляция о нарушении Порядка проведения ГИА» (Приложение 5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 и ППЭ-03 «Протокол рассмотрения апелляции о нарушении порядка проведения ГИА» (при наличии) (Приложение 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при необходимости выполняет калибровку сканера с использованием эталонного калибровочного листа, сканирует полученные формы ППЭ и после сканирования возвращает их руководителю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ППЭ-13-03-У «Сводная ведомость учета участников и использования экзаменационных материалов в ППЭ» (Приложение 26 к Сборнику форм, используемых при проведении государственной итоговой аттестации по образовательным программам среднего общего образования на территории Вологодской области, утвержденному настоящим приказом).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Член ГЭК несет ответственность за качество сканирования и соответствие передаваемых данных информации о рассадке.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необходимости любая аудитория может быть заново открыта для выполнения дополнительного или повторного сканирования.</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7.13. Если все данные по всем аудиториям корректны,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основной станции авторизации в штабе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пакета с электронными образами бланков и форм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пакета с аудиозаписями ответов участников экзамена, сохраненных на флеш- накопитель для переноса данных между станциями ППЭ (в случае передачи аудиозаписей ответов в электронном виде). Аудиозаписи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экзамена.</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завершения передачи всех пакетов с электронными образами бланков и форм ППЭ, пакетов с аудиозаписями ответов участников в РЦОИ (статус пакетов принимает значение «передан») технический специалист при участии руководителя ППЭ и члена ГЭК передает в РЦОИ статус о завершении передачи ЭМ в РЦОИ.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участников (статус пакетов принимает значение «подтвержден»).</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необходимости (по запросу РЦОИ), перед повторным экспортом технический специалист загружает на станцию сканирования в ППЭ новый пакет с сертификатами РЦОИ, полученный на станции авторизации.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получения от РЦОИ подтверждения по всем переданным пакетам: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основной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работы станции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554E45" w:rsidRPr="00055C74" w:rsidRDefault="00E04D49">
      <w:pPr>
        <w:tabs>
          <w:tab w:val="left" w:pos="318"/>
        </w:tabs>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 на основной станции авторизации технический специалист выполняет передачу электронного журнала (журналов) работы станции сканирования и статуса «Бланки переданы в РЦОИ» в систему мониторинга готовности ППЭ. </w:t>
      </w:r>
      <w:r w:rsidRPr="00055C74">
        <w:rPr>
          <w:rFonts w:ascii="Times New Roman" w:hAnsi="Times New Roman"/>
          <w:b/>
          <w:sz w:val="28"/>
          <w:szCs w:val="28"/>
          <w:lang w:eastAsia="ru-RU"/>
        </w:rPr>
        <w:t>Статус «Бланки переданы в РЦОИ» может быть передан, если в РЦОИ было передано подтверждение о завершении передачи ЭМ.</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7.14. Член ГЭК совместно с руководителем ППЭ еще раз пересчитывают все бланки, упаковывают в тот же ВДП, в котором они были доставлены из аудитории.</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Флеш-накопитель с аудиозаписями ответов участников экзамена, бумажные ЭМ ЕГЭ после направления аудиозаписей и отсканированных изображений ЭМ хранятся в ППЭ.</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Флеш-накопитель с аудиозаписями ответов участников экзамена, бумажные ЭМ ЕГЭ передаются члену ГЭК для доставки в РЦОИ (если в ППЭ не применяется сканирование бланков и передача аудиозаписей участников в электронном виде).</w:t>
      </w:r>
    </w:p>
    <w:p w:rsidR="00554E45" w:rsidRDefault="00E04D49">
      <w:pPr>
        <w:tabs>
          <w:tab w:val="left" w:pos="3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7.6.15. Действия в случае нештатной ситуации.</w:t>
      </w:r>
    </w:p>
    <w:p w:rsidR="00554E45" w:rsidRDefault="00E04D49">
      <w:pPr>
        <w:tabs>
          <w:tab w:val="left" w:pos="318"/>
        </w:tabs>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 технический специалист должен записать информационное сообщение, название окна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(Интернет-доставка), код ППЭ, контактный телефон и адрес электронной почты, перечисленную выше информацию о возникшей нештатной ситуации.</w:t>
      </w:r>
    </w:p>
    <w:p w:rsidR="00554E45" w:rsidRDefault="00554E45">
      <w:pPr>
        <w:sectPr w:rsidR="00554E45">
          <w:pgSz w:w="11906" w:h="16838"/>
          <w:pgMar w:top="1021" w:right="572" w:bottom="964" w:left="1134" w:header="720" w:footer="720" w:gutter="0"/>
          <w:cols w:space="720"/>
          <w:docGrid w:linePitch="360"/>
        </w:sectPr>
      </w:pPr>
    </w:p>
    <w:p w:rsidR="00554E45" w:rsidRDefault="00E04D49">
      <w:pPr>
        <w:spacing w:after="0" w:line="240" w:lineRule="auto"/>
        <w:ind w:left="8364"/>
        <w:jc w:val="right"/>
      </w:pPr>
      <w:r>
        <w:rPr>
          <w:rFonts w:ascii="Times New Roman" w:hAnsi="Times New Roman" w:cs="Times New Roman"/>
          <w:sz w:val="28"/>
          <w:szCs w:val="28"/>
          <w:lang w:eastAsia="ru-RU"/>
        </w:rPr>
        <w:t xml:space="preserve">Приложение к </w:t>
      </w:r>
      <w:r>
        <w:rPr>
          <w:rFonts w:ascii="Times New Roman" w:hAnsi="Times New Roman" w:cs="Times New Roman"/>
          <w:sz w:val="28"/>
          <w:szCs w:val="28"/>
        </w:rPr>
        <w:t>Инструкции для технического специалиста в пункте проведения экзаменов при проведении государственной итоговой аттестации по образовательным программам среднего общего образования на территории Вологодской области</w:t>
      </w:r>
    </w:p>
    <w:p w:rsidR="00554E45" w:rsidRDefault="00554E45">
      <w:pPr>
        <w:tabs>
          <w:tab w:val="left" w:pos="318"/>
        </w:tabs>
        <w:spacing w:after="0" w:line="240" w:lineRule="auto"/>
        <w:jc w:val="both"/>
        <w:rPr>
          <w:rFonts w:ascii="Times New Roman" w:hAnsi="Times New Roman" w:cs="Times New Roman"/>
          <w:sz w:val="28"/>
          <w:szCs w:val="28"/>
          <w:highlight w:val="cyan"/>
          <w:lang w:eastAsia="ru-RU"/>
        </w:rPr>
      </w:pPr>
    </w:p>
    <w:p w:rsidR="00554E45" w:rsidRDefault="00E04D49">
      <w:pPr>
        <w:tabs>
          <w:tab w:val="left" w:pos="318"/>
        </w:tabs>
        <w:spacing w:after="0" w:line="240" w:lineRule="auto"/>
        <w:jc w:val="center"/>
      </w:pPr>
      <w:r>
        <w:rPr>
          <w:rFonts w:ascii="Times New Roman" w:hAnsi="Times New Roman" w:cs="Times New Roman"/>
          <w:sz w:val="28"/>
          <w:szCs w:val="28"/>
          <w:lang w:eastAsia="ru-RU"/>
        </w:rPr>
        <w:t>Регламентные сроки осуществления этапов подготовки и проведения экзамена в ППЭ</w:t>
      </w:r>
    </w:p>
    <w:p w:rsidR="00554E45" w:rsidRDefault="00554E45">
      <w:pPr>
        <w:tabs>
          <w:tab w:val="left" w:pos="318"/>
        </w:tabs>
        <w:spacing w:after="0" w:line="240" w:lineRule="auto"/>
        <w:jc w:val="center"/>
        <w:rPr>
          <w:rFonts w:ascii="Times New Roman" w:hAnsi="Times New Roman" w:cs="Times New Roman"/>
          <w:sz w:val="28"/>
          <w:szCs w:val="28"/>
          <w:highlight w:val="cyan"/>
          <w:lang w:eastAsia="ru-RU"/>
        </w:rPr>
      </w:pPr>
    </w:p>
    <w:tbl>
      <w:tblPr>
        <w:tblW w:w="15109" w:type="dxa"/>
        <w:tblInd w:w="-20" w:type="dxa"/>
        <w:tblLayout w:type="fixed"/>
        <w:tblLook w:val="04A0"/>
      </w:tblPr>
      <w:tblGrid>
        <w:gridCol w:w="541"/>
        <w:gridCol w:w="1503"/>
        <w:gridCol w:w="2555"/>
        <w:gridCol w:w="2538"/>
        <w:gridCol w:w="7972"/>
      </w:tblGrid>
      <w:tr w:rsidR="00554E45">
        <w:trPr>
          <w:trHeight w:val="23"/>
          <w:tblHeader/>
        </w:trPr>
        <w:tc>
          <w:tcPr>
            <w:tcW w:w="541" w:type="dxa"/>
            <w:vMerge w:val="restart"/>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bookmarkStart w:id="0" w:name="OLE_LINK2"/>
            <w:bookmarkEnd w:id="0"/>
            <w:r>
              <w:rPr>
                <w:rFonts w:ascii="Times New Roman" w:eastAsia="Calibri" w:hAnsi="Times New Roman" w:cs="Times New Roman"/>
              </w:rPr>
              <w:t>№</w:t>
            </w:r>
            <w:r>
              <w:rPr>
                <w:rFonts w:ascii="Times New Roman" w:hAnsi="Times New Roman" w:cs="Times New Roman"/>
              </w:rPr>
              <w:t xml:space="preserve"> </w:t>
            </w:r>
            <w:r>
              <w:rPr>
                <w:rFonts w:ascii="Times New Roman" w:eastAsia="Calibri" w:hAnsi="Times New Roman" w:cs="Times New Roman"/>
              </w:rPr>
              <w:t>п\п</w:t>
            </w:r>
          </w:p>
        </w:tc>
        <w:tc>
          <w:tcPr>
            <w:tcW w:w="1503" w:type="dxa"/>
            <w:vMerge w:val="restart"/>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Этап контроля</w:t>
            </w:r>
          </w:p>
        </w:tc>
        <w:tc>
          <w:tcPr>
            <w:tcW w:w="13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Регламентный срок (используется для определения фактов несвоевременного выполнения в ППЭ этапов подготовки или проведения экзаменов и цветовой индикации таких фактов в системе мониторинга готовности ППЭ)</w:t>
            </w:r>
          </w:p>
        </w:tc>
      </w:tr>
      <w:tr w:rsidR="00554E45">
        <w:trPr>
          <w:trHeight w:val="23"/>
          <w:tblHeader/>
        </w:trPr>
        <w:tc>
          <w:tcPr>
            <w:tcW w:w="541" w:type="dxa"/>
            <w:vMerge/>
            <w:tcBorders>
              <w:top w:val="single" w:sz="4" w:space="0" w:color="000000"/>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hAnsi="Times New Roman" w:cs="Times New Roman"/>
              </w:rPr>
            </w:pPr>
          </w:p>
        </w:tc>
        <w:tc>
          <w:tcPr>
            <w:tcW w:w="1503" w:type="dxa"/>
            <w:vMerge/>
            <w:tcBorders>
              <w:top w:val="single" w:sz="4" w:space="0" w:color="000000"/>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hAnsi="Times New Roman" w:cs="Times New Roman"/>
              </w:rPr>
            </w:pP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 xml:space="preserve">Не ранее </w:t>
            </w:r>
            <w:r>
              <w:rPr>
                <w:rFonts w:ascii="Times New Roman" w:eastAsia="Calibri" w:hAnsi="Times New Roman" w:cs="Times New Roman"/>
              </w:rPr>
              <w:br/>
              <w:t>(местное время)</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Не позднее </w:t>
            </w:r>
          </w:p>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(местное время)</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Обоснование</w:t>
            </w:r>
          </w:p>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(выдержка текста из методических рекомендаций, на основании которого определен срок)</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bookmarkStart w:id="1" w:name="_Hlk477975898"/>
            <w:bookmarkEnd w:id="1"/>
            <w:r>
              <w:rPr>
                <w:rFonts w:ascii="Times New Roman" w:eastAsia="Calibri" w:hAnsi="Times New Roman" w:cs="Times New Roman"/>
              </w:rPr>
              <w:t>1</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Техническая подготовка</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eastAsia="Calibri" w:hAnsi="Times New Roman" w:cs="Times New Roman"/>
              </w:rPr>
            </w:pP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 xml:space="preserve">Не позднее чем за 2 недели до начала экзаменационного периода  </w:t>
            </w:r>
            <w:r>
              <w:rPr>
                <w:rFonts w:ascii="Times New Roman" w:eastAsia="Calibri" w:hAnsi="Times New Roman" w:cs="Times New Roman"/>
                <w:bCs/>
              </w:rPr>
              <w:t>до проведения проверки готовности ППЭ</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bCs/>
              </w:rPr>
              <w:t>Не позднее чем за 2 недели</w:t>
            </w:r>
            <w:r>
              <w:rPr>
                <w:rFonts w:ascii="Times New Roman" w:eastAsia="Calibri" w:hAnsi="Times New Roman" w:cs="Times New Roman"/>
              </w:rPr>
              <w:t xml:space="preserve"> до начала экзаменационного периода до проведения проверки готовности ППЭ членом ГЭК технический специалист должен подготовить к работе станцию  авторизации для подтверждения настроек членом ГЭК и начала процедуры доставки (скачивания) экзаменационных материалов (далее - ЭМ) по сети «Интернет»</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2</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Техническая подготовка</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5 календарных дней</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bookmarkStart w:id="2" w:name="__DdeLink__80_701000876"/>
            <w:r>
              <w:rPr>
                <w:rFonts w:ascii="Times New Roman" w:eastAsia="Calibri" w:hAnsi="Times New Roman" w:cs="Times New Roman"/>
                <w:lang w:val="en-US"/>
              </w:rPr>
              <w:t>16:00</w:t>
            </w:r>
            <w:r>
              <w:rPr>
                <w:rFonts w:ascii="Times New Roman" w:eastAsia="Calibri" w:hAnsi="Times New Roman" w:cs="Times New Roman"/>
              </w:rPr>
              <w:t xml:space="preserve"> предшествующего дате экзамена дня</w:t>
            </w:r>
            <w:bookmarkEnd w:id="2"/>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pStyle w:val="a0"/>
              <w:spacing w:after="0" w:line="240" w:lineRule="auto"/>
              <w:jc w:val="both"/>
              <w:rPr>
                <w:rFonts w:ascii="Times New Roman" w:hAnsi="Times New Roman" w:cs="Times New Roman"/>
              </w:rPr>
            </w:pPr>
            <w:r>
              <w:rPr>
                <w:rFonts w:ascii="Times New Roman" w:eastAsia="Calibri" w:hAnsi="Times New Roman" w:cs="Times New Roman"/>
                <w:bCs/>
              </w:rPr>
              <w:t>Не ранее чем за 5 календарных дне</w:t>
            </w:r>
            <w:r>
              <w:rPr>
                <w:rFonts w:ascii="Times New Roman" w:eastAsia="Calibri" w:hAnsi="Times New Roman" w:cs="Times New Roman"/>
              </w:rPr>
              <w:t xml:space="preserve">й, но не позднее, чем в </w:t>
            </w:r>
            <w:r>
              <w:rPr>
                <w:rFonts w:ascii="Times New Roman" w:eastAsia="Calibri" w:hAnsi="Times New Roman" w:cs="Times New Roman"/>
                <w:bCs/>
              </w:rPr>
              <w:t>16 часов</w:t>
            </w:r>
            <w:r>
              <w:rPr>
                <w:rFonts w:ascii="Times New Roman" w:eastAsia="Calibri" w:hAnsi="Times New Roman" w:cs="Times New Roman"/>
                <w:bCs/>
              </w:rPr>
              <w:br/>
              <w:t>00 минут</w:t>
            </w:r>
            <w:r>
              <w:rPr>
                <w:rFonts w:ascii="Times New Roman" w:eastAsia="Calibri" w:hAnsi="Times New Roman" w:cs="Times New Roman"/>
              </w:rPr>
              <w:t xml:space="preserve"> местного времени календарного дня, предшествующего экзамену, и до проведения контроля технической готовности технический специалист должен завершить техническую подготовку ППЭ к экзамену</w:t>
            </w:r>
          </w:p>
        </w:tc>
      </w:tr>
      <w:tr w:rsidR="00554E45">
        <w:trPr>
          <w:trHeight w:val="23"/>
        </w:trPr>
        <w:tc>
          <w:tcPr>
            <w:tcW w:w="541"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2.2.</w:t>
            </w:r>
          </w:p>
        </w:tc>
        <w:tc>
          <w:tcPr>
            <w:tcW w:w="1503"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Получение интернет-пакетов</w:t>
            </w:r>
          </w:p>
        </w:tc>
        <w:tc>
          <w:tcPr>
            <w:tcW w:w="2555" w:type="dxa"/>
            <w:tcBorders>
              <w:left w:val="single" w:sz="4" w:space="0" w:color="000000"/>
              <w:bottom w:val="single" w:sz="4" w:space="0" w:color="000000"/>
            </w:tcBorders>
            <w:shd w:val="clear" w:color="auto" w:fill="auto"/>
            <w:vAlign w:val="center"/>
          </w:tcPr>
          <w:p w:rsidR="00554E45" w:rsidRDefault="00E04D49">
            <w:pPr>
              <w:tabs>
                <w:tab w:val="left" w:pos="318"/>
              </w:tabs>
              <w:spacing w:after="0" w:line="240" w:lineRule="auto"/>
              <w:jc w:val="center"/>
              <w:rPr>
                <w:rFonts w:ascii="Times New Roman" w:hAnsi="Times New Roman" w:cs="Times New Roman"/>
              </w:rPr>
            </w:pPr>
            <w:r>
              <w:rPr>
                <w:rFonts w:ascii="Times New Roman" w:eastAsia="Calibri" w:hAnsi="Times New Roman" w:cs="Times New Roman"/>
                <w:bCs/>
              </w:rPr>
              <w:t xml:space="preserve">за 5 рабочих дней </w:t>
            </w:r>
            <w:r>
              <w:rPr>
                <w:rFonts w:ascii="Times New Roman" w:eastAsia="Calibri" w:hAnsi="Times New Roman" w:cs="Times New Roman"/>
              </w:rPr>
              <w:t xml:space="preserve">до даты экзамена – для основных дней экзаменационного периода, </w:t>
            </w:r>
            <w:r>
              <w:rPr>
                <w:rFonts w:ascii="Times New Roman" w:eastAsia="Calibri" w:hAnsi="Times New Roman" w:cs="Times New Roman"/>
                <w:bCs/>
              </w:rPr>
              <w:t>за 3 рабочих дня</w:t>
            </w:r>
            <w:r>
              <w:rPr>
                <w:rFonts w:ascii="Times New Roman" w:eastAsia="Calibri" w:hAnsi="Times New Roman" w:cs="Times New Roman"/>
              </w:rPr>
              <w:t xml:space="preserve"> – для резервных дней экзаменационного периода</w:t>
            </w:r>
          </w:p>
        </w:tc>
        <w:tc>
          <w:tcPr>
            <w:tcW w:w="2538" w:type="dxa"/>
            <w:tcBorders>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eastAsia="Calibri" w:hAnsi="Times New Roman" w:cs="Times New Roman"/>
              </w:rPr>
            </w:pPr>
          </w:p>
        </w:tc>
        <w:tc>
          <w:tcPr>
            <w:tcW w:w="7972" w:type="dxa"/>
            <w:tcBorders>
              <w:left w:val="single" w:sz="4" w:space="0" w:color="000000"/>
              <w:bottom w:val="single" w:sz="4" w:space="0" w:color="000000"/>
              <w:right w:val="single" w:sz="4" w:space="0" w:color="000000"/>
            </w:tcBorders>
            <w:shd w:val="clear" w:color="auto" w:fill="auto"/>
            <w:vAlign w:val="center"/>
          </w:tcPr>
          <w:p w:rsidR="00554E45" w:rsidRDefault="00E04D49">
            <w:pPr>
              <w:tabs>
                <w:tab w:val="left" w:pos="318"/>
              </w:tabs>
              <w:spacing w:after="0" w:line="240" w:lineRule="auto"/>
              <w:jc w:val="both"/>
              <w:rPr>
                <w:rFonts w:ascii="Times New Roman" w:hAnsi="Times New Roman" w:cs="Times New Roman"/>
              </w:rPr>
            </w:pPr>
            <w:r>
              <w:rPr>
                <w:rFonts w:ascii="Times New Roman" w:eastAsia="Calibri" w:hAnsi="Times New Roman" w:cs="Times New Roman"/>
              </w:rPr>
              <w:t xml:space="preserve">Интернет-пакеты становятся доступны </w:t>
            </w:r>
            <w:r>
              <w:rPr>
                <w:rFonts w:ascii="Times New Roman" w:eastAsia="Calibri" w:hAnsi="Times New Roman" w:cs="Times New Roman"/>
                <w:bCs/>
              </w:rPr>
              <w:t xml:space="preserve">за 5 рабочих дней </w:t>
            </w:r>
            <w:r>
              <w:rPr>
                <w:rFonts w:ascii="Times New Roman" w:eastAsia="Calibri" w:hAnsi="Times New Roman" w:cs="Times New Roman"/>
              </w:rPr>
              <w:t xml:space="preserve">до даты экзамена – для основных дней экзаменационного периода, </w:t>
            </w:r>
            <w:r>
              <w:rPr>
                <w:rFonts w:ascii="Times New Roman" w:eastAsia="Calibri" w:hAnsi="Times New Roman" w:cs="Times New Roman"/>
                <w:bCs/>
              </w:rPr>
              <w:t>за 3 рабочих дня</w:t>
            </w:r>
            <w:r>
              <w:rPr>
                <w:rFonts w:ascii="Times New Roman" w:eastAsia="Calibri" w:hAnsi="Times New Roman" w:cs="Times New Roman"/>
              </w:rPr>
              <w:t xml:space="preserve"> – для резервных дней экзаменационного периода на основе сведений о распределѐнных по ППЭ участниках и аудиторном фонде ППЭ.</w:t>
            </w:r>
          </w:p>
        </w:tc>
      </w:tr>
      <w:tr w:rsidR="00554E45">
        <w:trPr>
          <w:trHeight w:val="23"/>
        </w:trPr>
        <w:tc>
          <w:tcPr>
            <w:tcW w:w="541"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3</w:t>
            </w:r>
          </w:p>
        </w:tc>
        <w:tc>
          <w:tcPr>
            <w:tcW w:w="1503"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Контроль технической готовности</w:t>
            </w:r>
          </w:p>
        </w:tc>
        <w:tc>
          <w:tcPr>
            <w:tcW w:w="2555"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2-х рабочих дней до даты экзамена</w:t>
            </w:r>
          </w:p>
        </w:tc>
        <w:tc>
          <w:tcPr>
            <w:tcW w:w="2538"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lang w:val="en-US"/>
              </w:rPr>
              <w:t>16:00</w:t>
            </w:r>
            <w:r>
              <w:rPr>
                <w:rFonts w:ascii="Times New Roman" w:eastAsia="Calibri" w:hAnsi="Times New Roman" w:cs="Times New Roman"/>
              </w:rPr>
              <w:t xml:space="preserve"> календарного дня, предшествующего экзамену</w:t>
            </w:r>
          </w:p>
        </w:tc>
        <w:tc>
          <w:tcPr>
            <w:tcW w:w="7972" w:type="dxa"/>
            <w:tcBorders>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rPr>
              <w:t>не ранее чем за 2 рабочих дня, но не позднее 16:00 календарного дня , предшествующего экзамену</w:t>
            </w:r>
          </w:p>
        </w:tc>
      </w:tr>
      <w:tr w:rsidR="00554E45">
        <w:trPr>
          <w:trHeight w:val="23"/>
        </w:trPr>
        <w:tc>
          <w:tcPr>
            <w:tcW w:w="541"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3.1.</w:t>
            </w:r>
          </w:p>
        </w:tc>
        <w:tc>
          <w:tcPr>
            <w:tcW w:w="1503"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Авторизация члена ГЭК</w:t>
            </w:r>
          </w:p>
        </w:tc>
        <w:tc>
          <w:tcPr>
            <w:tcW w:w="2555"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2-х рабочих дней до даты экзамена</w:t>
            </w:r>
          </w:p>
        </w:tc>
        <w:tc>
          <w:tcPr>
            <w:tcW w:w="2538"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lang w:val="en-US"/>
              </w:rPr>
              <w:t>16:00</w:t>
            </w:r>
            <w:r>
              <w:rPr>
                <w:rFonts w:ascii="Times New Roman" w:eastAsia="Calibri" w:hAnsi="Times New Roman" w:cs="Times New Roman"/>
              </w:rPr>
              <w:t xml:space="preserve"> календарного дня, предшествующего экзамену</w:t>
            </w:r>
          </w:p>
        </w:tc>
        <w:tc>
          <w:tcPr>
            <w:tcW w:w="7972" w:type="dxa"/>
            <w:tcBorders>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rPr>
              <w:t>не ранее  чем за 2 рабочих дня, но не  позднее 16:00 календарного дня, предшествующего экзамену.</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3.2</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Передача Актов готовности</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2-х рабочих дней до даты экзамена</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16:00 календарного дня,  предшествующего  экзамену</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pStyle w:val="a0"/>
              <w:snapToGrid w:val="0"/>
              <w:spacing w:after="0" w:line="240" w:lineRule="auto"/>
              <w:jc w:val="both"/>
              <w:rPr>
                <w:rFonts w:ascii="Times New Roman" w:hAnsi="Times New Roman" w:cs="Times New Roman"/>
              </w:rPr>
            </w:pPr>
            <w:r>
              <w:rPr>
                <w:rFonts w:ascii="Times New Roman" w:eastAsia="Calibri" w:hAnsi="Times New Roman" w:cs="Times New Roman"/>
              </w:rPr>
              <w:t xml:space="preserve">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организатора </w:t>
            </w:r>
            <w:r>
              <w:rPr>
                <w:rFonts w:ascii="Times New Roman" w:eastAsia="Calibri" w:hAnsi="Times New Roman" w:cs="Times New Roman"/>
                <w:bCs/>
              </w:rPr>
              <w:t>для каждой аудитории проведения</w:t>
            </w:r>
            <w:r>
              <w:rPr>
                <w:rFonts w:ascii="Times New Roman" w:eastAsia="Calibri" w:hAnsi="Times New Roman" w:cs="Times New Roman"/>
              </w:rPr>
              <w:t>.</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3.3</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Печать ДБО №2</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eastAsia="Calibri" w:hAnsi="Times New Roman" w:cs="Times New Roman"/>
              </w:rPr>
            </w:pP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eastAsia="Calibri" w:hAnsi="Times New Roman" w:cs="Times New Roman"/>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pStyle w:val="a0"/>
              <w:snapToGrid w:val="0"/>
              <w:spacing w:after="0" w:line="240" w:lineRule="auto"/>
              <w:jc w:val="both"/>
              <w:rPr>
                <w:rFonts w:ascii="Times New Roman" w:eastAsia="Calibri" w:hAnsi="Times New Roman" w:cs="Times New Roman"/>
              </w:rPr>
            </w:pPr>
            <w:r>
              <w:rPr>
                <w:rFonts w:ascii="Times New Roman" w:eastAsia="Calibri" w:hAnsi="Times New Roman" w:cs="Times New Roman"/>
              </w:rPr>
              <w:t>Печать ДБО № 2 возможна после подтверждения настроек станции авторизации путем авторизации с использованием токена члена ГЭК</w:t>
            </w:r>
          </w:p>
        </w:tc>
      </w:tr>
      <w:tr w:rsidR="00554E45">
        <w:trPr>
          <w:trHeight w:val="23"/>
        </w:trPr>
        <w:tc>
          <w:tcPr>
            <w:tcW w:w="541"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4</w:t>
            </w:r>
          </w:p>
        </w:tc>
        <w:tc>
          <w:tcPr>
            <w:tcW w:w="1503"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Скачивание ключа</w:t>
            </w:r>
          </w:p>
        </w:tc>
        <w:tc>
          <w:tcPr>
            <w:tcW w:w="2555"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В день экзамена - 9:30</w:t>
            </w:r>
          </w:p>
        </w:tc>
        <w:tc>
          <w:tcPr>
            <w:tcW w:w="2538" w:type="dxa"/>
            <w:tcBorders>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10:00</w:t>
            </w:r>
          </w:p>
        </w:tc>
        <w:tc>
          <w:tcPr>
            <w:tcW w:w="7972" w:type="dxa"/>
            <w:tcBorders>
              <w:left w:val="single" w:sz="4" w:space="0" w:color="000000"/>
              <w:bottom w:val="single" w:sz="4" w:space="0" w:color="000000"/>
              <w:right w:val="single" w:sz="4" w:space="0" w:color="000000"/>
            </w:tcBorders>
            <w:shd w:val="clear" w:color="auto" w:fill="auto"/>
            <w:vAlign w:val="center"/>
          </w:tcPr>
          <w:p w:rsidR="00554E45" w:rsidRDefault="00E04D49">
            <w:pPr>
              <w:pStyle w:val="a0"/>
              <w:snapToGrid w:val="0"/>
              <w:spacing w:after="0" w:line="240" w:lineRule="auto"/>
              <w:jc w:val="both"/>
              <w:rPr>
                <w:rFonts w:ascii="Times New Roman" w:hAnsi="Times New Roman" w:cs="Times New Roman"/>
              </w:rPr>
            </w:pPr>
            <w:r>
              <w:rPr>
                <w:rFonts w:ascii="Times New Roman" w:eastAsia="Calibri" w:hAnsi="Times New Roman" w:cs="Times New Roman"/>
              </w:rPr>
              <w:t>в Штабе ППЭ с помощью основной станции авторизации скачать ключ доступа к ЭМ при участии члена ГЭК, с использованием токена члена ГЭК</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5</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Начало экзаменов</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В день экзамена -10:05</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11:00</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i/>
              </w:rPr>
              <w:t>Определено, исходя из ориентировочного времени печати:</w:t>
            </w:r>
          </w:p>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rPr>
              <w:t>«Ориентировочное время выполнения данной операции (для 15 участников экзаменов) до 20 минут при скорости печати принтера не менее 25 страниц в минуту.»</w:t>
            </w:r>
          </w:p>
        </w:tc>
      </w:tr>
      <w:tr w:rsidR="00554E45">
        <w:trPr>
          <w:trHeight w:val="23"/>
        </w:trPr>
        <w:tc>
          <w:tcPr>
            <w:tcW w:w="541" w:type="dxa"/>
            <w:tcBorders>
              <w:left w:val="single" w:sz="4" w:space="0" w:color="000000"/>
              <w:bottom w:val="single" w:sz="4" w:space="0" w:color="000000"/>
            </w:tcBorders>
            <w:shd w:val="clear" w:color="auto" w:fill="auto"/>
            <w:vAlign w:val="center"/>
          </w:tcPr>
          <w:p w:rsidR="00554E45" w:rsidRDefault="00554E45">
            <w:pPr>
              <w:snapToGrid w:val="0"/>
              <w:spacing w:after="0" w:line="240" w:lineRule="auto"/>
              <w:jc w:val="center"/>
              <w:rPr>
                <w:rFonts w:ascii="Times New Roman" w:eastAsia="Calibri" w:hAnsi="Times New Roman" w:cs="Times New Roman"/>
              </w:rPr>
            </w:pPr>
          </w:p>
        </w:tc>
        <w:tc>
          <w:tcPr>
            <w:tcW w:w="1503" w:type="dxa"/>
            <w:tcBorders>
              <w:left w:val="single" w:sz="4" w:space="0" w:color="000000"/>
              <w:bottom w:val="single" w:sz="4" w:space="0" w:color="000000"/>
            </w:tcBorders>
            <w:shd w:val="clear" w:color="auto" w:fill="auto"/>
            <w:vAlign w:val="center"/>
          </w:tcPr>
          <w:p w:rsidR="00554E45" w:rsidRDefault="00E04D49">
            <w:pPr>
              <w:pStyle w:val="aff5"/>
              <w:spacing w:after="0" w:line="240" w:lineRule="auto"/>
              <w:jc w:val="center"/>
              <w:rPr>
                <w:rFonts w:ascii="Times New Roman" w:hAnsi="Times New Roman" w:cs="Times New Roman"/>
              </w:rPr>
            </w:pPr>
            <w:r>
              <w:rPr>
                <w:rFonts w:ascii="Times New Roman" w:hAnsi="Times New Roman" w:cs="Times New Roman"/>
              </w:rPr>
              <w:t>Завершение аудирования</w:t>
            </w:r>
          </w:p>
        </w:tc>
        <w:tc>
          <w:tcPr>
            <w:tcW w:w="2555" w:type="dxa"/>
            <w:tcBorders>
              <w:left w:val="single" w:sz="4" w:space="0" w:color="000000"/>
              <w:bottom w:val="single" w:sz="4" w:space="0" w:color="000000"/>
            </w:tcBorders>
            <w:shd w:val="clear" w:color="auto" w:fill="auto"/>
            <w:vAlign w:val="center"/>
          </w:tcPr>
          <w:p w:rsidR="00554E45" w:rsidRDefault="00E04D49">
            <w:pPr>
              <w:pStyle w:val="aff5"/>
              <w:spacing w:after="0" w:line="240" w:lineRule="auto"/>
              <w:jc w:val="center"/>
              <w:rPr>
                <w:rFonts w:ascii="Times New Roman" w:hAnsi="Times New Roman" w:cs="Times New Roman"/>
              </w:rPr>
            </w:pPr>
            <w:r>
              <w:rPr>
                <w:rFonts w:ascii="Times New Roman" w:eastAsia="Calibri" w:hAnsi="Times New Roman" w:cs="Times New Roman"/>
              </w:rPr>
              <w:t>В день экзамена -</w:t>
            </w:r>
            <w:r>
              <w:rPr>
                <w:rFonts w:ascii="Times New Roman" w:hAnsi="Times New Roman" w:cs="Times New Roman"/>
              </w:rPr>
              <w:t>10:40</w:t>
            </w:r>
          </w:p>
        </w:tc>
        <w:tc>
          <w:tcPr>
            <w:tcW w:w="2538" w:type="dxa"/>
            <w:tcBorders>
              <w:left w:val="single" w:sz="4" w:space="0" w:color="000000"/>
              <w:bottom w:val="single" w:sz="4" w:space="0" w:color="000000"/>
            </w:tcBorders>
            <w:shd w:val="clear" w:color="auto" w:fill="auto"/>
            <w:vAlign w:val="center"/>
          </w:tcPr>
          <w:p w:rsidR="00554E45" w:rsidRDefault="00E04D49">
            <w:pPr>
              <w:pStyle w:val="aff5"/>
              <w:spacing w:after="0" w:line="240" w:lineRule="auto"/>
              <w:jc w:val="center"/>
              <w:rPr>
                <w:rFonts w:ascii="Times New Roman" w:hAnsi="Times New Roman" w:cs="Times New Roman"/>
              </w:rPr>
            </w:pPr>
            <w:r>
              <w:rPr>
                <w:rFonts w:ascii="Times New Roman" w:hAnsi="Times New Roman" w:cs="Times New Roman"/>
              </w:rPr>
              <w:t>11:35</w:t>
            </w:r>
          </w:p>
        </w:tc>
        <w:tc>
          <w:tcPr>
            <w:tcW w:w="7972" w:type="dxa"/>
            <w:tcBorders>
              <w:left w:val="single" w:sz="4" w:space="0" w:color="000000"/>
              <w:bottom w:val="single" w:sz="4" w:space="0" w:color="000000"/>
              <w:right w:val="single" w:sz="4" w:space="0" w:color="000000"/>
            </w:tcBorders>
            <w:shd w:val="clear" w:color="auto" w:fill="auto"/>
            <w:vAlign w:val="center"/>
          </w:tcPr>
          <w:p w:rsidR="00554E45" w:rsidRDefault="00E04D49">
            <w:pPr>
              <w:pStyle w:val="aff5"/>
              <w:spacing w:after="0" w:line="240" w:lineRule="auto"/>
              <w:jc w:val="both"/>
              <w:rPr>
                <w:rFonts w:ascii="Times New Roman" w:hAnsi="Times New Roman" w:cs="Times New Roman"/>
              </w:rPr>
            </w:pPr>
            <w:r>
              <w:rPr>
                <w:rFonts w:ascii="Times New Roman" w:hAnsi="Times New Roman" w:cs="Times New Roman"/>
              </w:rPr>
              <w:t>Дополнительно передается статус об успешном завершении раздела «Аудирование».  Аудирование проводится в начале экзамена и занимает 30 минут, сроки определены в соответствии со сроками начала экзамена.</w:t>
            </w:r>
          </w:p>
          <w:p w:rsidR="00554E45" w:rsidRDefault="00E04D49">
            <w:pPr>
              <w:pStyle w:val="aff5"/>
              <w:spacing w:after="0" w:line="240" w:lineRule="auto"/>
              <w:jc w:val="both"/>
              <w:rPr>
                <w:rFonts w:ascii="Times New Roman" w:hAnsi="Times New Roman" w:cs="Times New Roman"/>
              </w:rPr>
            </w:pPr>
            <w:r>
              <w:rPr>
                <w:rFonts w:ascii="Times New Roman" w:hAnsi="Times New Roman" w:cs="Times New Roman"/>
              </w:rPr>
              <w:t>передаѐтся только при проведении письменной части экзамена по иностранным языкам</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6</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Завершение экзаменов</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В день экзамена -10:30</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16:30</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spacing w:after="0" w:line="240" w:lineRule="auto"/>
              <w:jc w:val="both"/>
              <w:rPr>
                <w:rFonts w:ascii="Times New Roman" w:hAnsi="Times New Roman" w:cs="Times New Roman"/>
              </w:rPr>
            </w:pPr>
            <w:r>
              <w:rPr>
                <w:rFonts w:ascii="Times New Roman" w:eastAsia="Calibri" w:hAnsi="Times New Roman" w:cs="Times New Roman"/>
                <w:i/>
              </w:rPr>
              <w:t xml:space="preserve">Определено с учетом максимальной продолжительности выполнения экзаменационной работы для лиц с ОВЗ и детей-инвалидов: </w:t>
            </w:r>
            <w:r>
              <w:rPr>
                <w:rFonts w:ascii="Times New Roman" w:eastAsia="Calibri" w:hAnsi="Times New Roman" w:cs="Times New Roman"/>
              </w:rPr>
              <w:t>5 часов 25 минут (325 минут)</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7</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Передача бланков</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pStyle w:val="aff5"/>
              <w:spacing w:after="0" w:line="240" w:lineRule="auto"/>
              <w:jc w:val="center"/>
              <w:rPr>
                <w:rFonts w:ascii="Times New Roman" w:hAnsi="Times New Roman" w:cs="Times New Roman"/>
              </w:rPr>
            </w:pPr>
            <w:r>
              <w:rPr>
                <w:rFonts w:ascii="Times New Roman" w:eastAsia="Calibri" w:hAnsi="Times New Roman" w:cs="Times New Roman"/>
              </w:rPr>
              <w:t>В день экзамена -</w:t>
            </w:r>
            <w:r>
              <w:rPr>
                <w:rFonts w:ascii="Times New Roman" w:hAnsi="Times New Roman" w:cs="Times New Roman"/>
              </w:rPr>
              <w:t>11:00</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pStyle w:val="aff5"/>
              <w:spacing w:after="0" w:line="240" w:lineRule="auto"/>
              <w:jc w:val="center"/>
              <w:rPr>
                <w:rFonts w:ascii="Times New Roman" w:hAnsi="Times New Roman" w:cs="Times New Roman"/>
              </w:rPr>
            </w:pPr>
            <w:r>
              <w:rPr>
                <w:rFonts w:ascii="Times New Roman" w:hAnsi="Times New Roman" w:cs="Times New Roman"/>
              </w:rPr>
              <w:t>1</w:t>
            </w:r>
            <w:bookmarkStart w:id="3" w:name="_GoBack"/>
            <w:bookmarkEnd w:id="3"/>
            <w:r>
              <w:rPr>
                <w:rFonts w:ascii="Times New Roman" w:hAnsi="Times New Roman" w:cs="Times New Roman"/>
              </w:rPr>
              <w:t>9:00</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E04D49">
            <w:pPr>
              <w:pStyle w:val="aff5"/>
              <w:spacing w:after="0" w:line="240" w:lineRule="auto"/>
              <w:jc w:val="both"/>
              <w:rPr>
                <w:rFonts w:ascii="Times New Roman" w:hAnsi="Times New Roman" w:cs="Times New Roman"/>
              </w:rPr>
            </w:pPr>
            <w:r>
              <w:rPr>
                <w:rFonts w:ascii="Times New Roman" w:hAnsi="Times New Roman" w:cs="Times New Roman"/>
              </w:rPr>
              <w:t>На обработку бланков, включая их комплектацию, приѐмку у организаторов и заполнение соответствующих форм ППЭ отводится не более 2-х часов.</w:t>
            </w:r>
          </w:p>
        </w:tc>
      </w:tr>
      <w:tr w:rsidR="00554E45">
        <w:trPr>
          <w:trHeight w:val="23"/>
        </w:trPr>
        <w:tc>
          <w:tcPr>
            <w:tcW w:w="541"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bookmarkStart w:id="4" w:name="_Hlk475970016"/>
            <w:bookmarkEnd w:id="4"/>
            <w:r>
              <w:rPr>
                <w:rFonts w:ascii="Times New Roman" w:eastAsia="Calibri" w:hAnsi="Times New Roman" w:cs="Times New Roman"/>
              </w:rPr>
              <w:t>8</w:t>
            </w:r>
          </w:p>
        </w:tc>
        <w:tc>
          <w:tcPr>
            <w:tcW w:w="1503"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Передача Журналов</w:t>
            </w:r>
          </w:p>
        </w:tc>
        <w:tc>
          <w:tcPr>
            <w:tcW w:w="2555"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В день экзамена -10:30</w:t>
            </w:r>
          </w:p>
        </w:tc>
        <w:tc>
          <w:tcPr>
            <w:tcW w:w="2538" w:type="dxa"/>
            <w:tcBorders>
              <w:top w:val="single" w:sz="4" w:space="0" w:color="000000"/>
              <w:left w:val="single" w:sz="4" w:space="0" w:color="000000"/>
              <w:bottom w:val="single" w:sz="4" w:space="0" w:color="000000"/>
            </w:tcBorders>
            <w:shd w:val="clear" w:color="auto" w:fill="auto"/>
            <w:vAlign w:val="center"/>
          </w:tcPr>
          <w:p w:rsidR="00554E45" w:rsidRDefault="00E04D49">
            <w:pPr>
              <w:spacing w:after="0" w:line="240" w:lineRule="auto"/>
              <w:jc w:val="center"/>
              <w:rPr>
                <w:rFonts w:ascii="Times New Roman" w:hAnsi="Times New Roman" w:cs="Times New Roman"/>
              </w:rPr>
            </w:pPr>
            <w:r>
              <w:rPr>
                <w:rFonts w:ascii="Times New Roman" w:eastAsia="Calibri" w:hAnsi="Times New Roman" w:cs="Times New Roman"/>
              </w:rPr>
              <w:t>19:00</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E45" w:rsidRDefault="00554E45">
            <w:pPr>
              <w:snapToGrid w:val="0"/>
              <w:spacing w:after="0" w:line="240" w:lineRule="auto"/>
              <w:jc w:val="both"/>
              <w:rPr>
                <w:rFonts w:ascii="Times New Roman" w:hAnsi="Times New Roman" w:cs="Times New Roman"/>
              </w:rPr>
            </w:pPr>
          </w:p>
        </w:tc>
      </w:tr>
    </w:tbl>
    <w:p w:rsidR="00554E45" w:rsidRDefault="00554E45">
      <w:pPr>
        <w:pStyle w:val="a0"/>
        <w:spacing w:after="0" w:line="240" w:lineRule="auto"/>
        <w:jc w:val="both"/>
      </w:pPr>
    </w:p>
    <w:sectPr w:rsidR="00554E45" w:rsidSect="00554E45">
      <w:pgSz w:w="16838" w:h="11906" w:orient="landscape"/>
      <w:pgMar w:top="1134" w:right="1021" w:bottom="567"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45" w:rsidRDefault="00E04D49">
      <w:pPr>
        <w:spacing w:line="240" w:lineRule="auto"/>
      </w:pPr>
      <w:r>
        <w:separator/>
      </w:r>
    </w:p>
  </w:endnote>
  <w:endnote w:type="continuationSeparator" w:id="0">
    <w:p w:rsidR="00554E45" w:rsidRDefault="00E04D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45" w:rsidRDefault="00E04D49">
      <w:pPr>
        <w:spacing w:line="240" w:lineRule="auto"/>
      </w:pPr>
      <w:r>
        <w:separator/>
      </w:r>
    </w:p>
  </w:footnote>
  <w:footnote w:type="continuationSeparator" w:id="0">
    <w:p w:rsidR="00554E45" w:rsidRDefault="00E04D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697"/>
    <w:multiLevelType w:val="multilevel"/>
    <w:tmpl w:val="05F07697"/>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55" w:hanging="450"/>
      </w:pPr>
      <w:rPr>
        <w:rFonts w:ascii="Times New Roman" w:hAnsi="Times New Roman" w:cs="Times New Roman" w:hint="default"/>
        <w:sz w:val="28"/>
      </w:rPr>
    </w:lvl>
    <w:lvl w:ilvl="2">
      <w:start w:val="1"/>
      <w:numFmt w:val="decimal"/>
      <w:lvlText w:val="%1.%2.%3."/>
      <w:lvlJc w:val="left"/>
      <w:pPr>
        <w:ind w:left="2130" w:hanging="720"/>
      </w:pPr>
      <w:rPr>
        <w:rFonts w:ascii="Times New Roman" w:hAnsi="Times New Roman" w:cs="Times New Roman" w:hint="default"/>
        <w:sz w:val="28"/>
      </w:rPr>
    </w:lvl>
    <w:lvl w:ilvl="3">
      <w:start w:val="1"/>
      <w:numFmt w:val="decimal"/>
      <w:lvlText w:val="%1.%2.%3.%4."/>
      <w:lvlJc w:val="left"/>
      <w:pPr>
        <w:ind w:left="2835" w:hanging="720"/>
      </w:pPr>
      <w:rPr>
        <w:rFonts w:ascii="Times New Roman" w:hAnsi="Times New Roman" w:cs="Times New Roman" w:hint="default"/>
        <w:sz w:val="28"/>
      </w:rPr>
    </w:lvl>
    <w:lvl w:ilvl="4">
      <w:start w:val="1"/>
      <w:numFmt w:val="decimal"/>
      <w:lvlText w:val="%1.%2.%3.%4.%5."/>
      <w:lvlJc w:val="left"/>
      <w:pPr>
        <w:ind w:left="3900" w:hanging="1080"/>
      </w:pPr>
      <w:rPr>
        <w:rFonts w:ascii="Times New Roman" w:hAnsi="Times New Roman" w:cs="Times New Roman" w:hint="default"/>
        <w:sz w:val="28"/>
      </w:rPr>
    </w:lvl>
    <w:lvl w:ilvl="5">
      <w:start w:val="1"/>
      <w:numFmt w:val="decimal"/>
      <w:lvlText w:val="%1.%2.%3.%4.%5.%6."/>
      <w:lvlJc w:val="left"/>
      <w:pPr>
        <w:ind w:left="4605" w:hanging="1080"/>
      </w:pPr>
      <w:rPr>
        <w:rFonts w:ascii="Times New Roman" w:hAnsi="Times New Roman" w:cs="Times New Roman" w:hint="default"/>
        <w:sz w:val="28"/>
      </w:rPr>
    </w:lvl>
    <w:lvl w:ilvl="6">
      <w:start w:val="1"/>
      <w:numFmt w:val="decimal"/>
      <w:lvlText w:val="%1.%2.%3.%4.%5.%6.%7."/>
      <w:lvlJc w:val="left"/>
      <w:pPr>
        <w:ind w:left="5670" w:hanging="1440"/>
      </w:pPr>
      <w:rPr>
        <w:rFonts w:ascii="Times New Roman" w:hAnsi="Times New Roman" w:cs="Times New Roman" w:hint="default"/>
        <w:sz w:val="28"/>
      </w:rPr>
    </w:lvl>
    <w:lvl w:ilvl="7">
      <w:start w:val="1"/>
      <w:numFmt w:val="decimal"/>
      <w:lvlText w:val="%1.%2.%3.%4.%5.%6.%7.%8."/>
      <w:lvlJc w:val="left"/>
      <w:pPr>
        <w:ind w:left="6375" w:hanging="1440"/>
      </w:pPr>
      <w:rPr>
        <w:rFonts w:ascii="Times New Roman" w:hAnsi="Times New Roman" w:cs="Times New Roman" w:hint="default"/>
        <w:sz w:val="28"/>
      </w:rPr>
    </w:lvl>
    <w:lvl w:ilvl="8">
      <w:start w:val="1"/>
      <w:numFmt w:val="decimal"/>
      <w:lvlText w:val="%1.%2.%3.%4.%5.%6.%7.%8.%9."/>
      <w:lvlJc w:val="left"/>
      <w:pPr>
        <w:ind w:left="7440" w:hanging="1800"/>
      </w:pPr>
      <w:rPr>
        <w:rFonts w:ascii="Times New Roman" w:hAnsi="Times New Roman" w:cs="Times New Roman" w:hint="default"/>
        <w:sz w:val="28"/>
      </w:rPr>
    </w:lvl>
  </w:abstractNum>
  <w:abstractNum w:abstractNumId="1">
    <w:nsid w:val="1D2415A1"/>
    <w:multiLevelType w:val="multilevel"/>
    <w:tmpl w:val="1D2415A1"/>
    <w:lvl w:ilvl="0">
      <w:start w:val="1"/>
      <w:numFmt w:val="bullet"/>
      <w:pStyle w:val="1"/>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8CF7CDC"/>
    <w:multiLevelType w:val="multilevel"/>
    <w:tmpl w:val="48CF7CDC"/>
    <w:lvl w:ilvl="0">
      <w:start w:val="1"/>
      <w:numFmt w:val="decimal"/>
      <w:pStyle w:val="41"/>
      <w:lvlText w:val="5.%1."/>
      <w:lvlJc w:val="left"/>
      <w:pPr>
        <w:ind w:left="720" w:hanging="360"/>
      </w:pPr>
      <w:rPr>
        <w:rFonts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615E2416"/>
    <w:multiLevelType w:val="multilevel"/>
    <w:tmpl w:val="615E2416"/>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840A9D"/>
    <w:rsid w:val="87D27141"/>
    <w:rsid w:val="FB797DC8"/>
    <w:rsid w:val="00055C74"/>
    <w:rsid w:val="00056D5E"/>
    <w:rsid w:val="000712F1"/>
    <w:rsid w:val="000C600E"/>
    <w:rsid w:val="000C65C6"/>
    <w:rsid w:val="000E7562"/>
    <w:rsid w:val="00125035"/>
    <w:rsid w:val="00145392"/>
    <w:rsid w:val="001E4E1E"/>
    <w:rsid w:val="00226299"/>
    <w:rsid w:val="00237E2E"/>
    <w:rsid w:val="00274E70"/>
    <w:rsid w:val="002A588B"/>
    <w:rsid w:val="003A774B"/>
    <w:rsid w:val="003C7045"/>
    <w:rsid w:val="003E00E2"/>
    <w:rsid w:val="00431CED"/>
    <w:rsid w:val="00447308"/>
    <w:rsid w:val="00456A7C"/>
    <w:rsid w:val="004C7432"/>
    <w:rsid w:val="00544A01"/>
    <w:rsid w:val="00554E45"/>
    <w:rsid w:val="00576ABB"/>
    <w:rsid w:val="00617CC6"/>
    <w:rsid w:val="00681A7B"/>
    <w:rsid w:val="00696079"/>
    <w:rsid w:val="006A08A6"/>
    <w:rsid w:val="006E0977"/>
    <w:rsid w:val="00742DFC"/>
    <w:rsid w:val="007A069F"/>
    <w:rsid w:val="00840A9D"/>
    <w:rsid w:val="0091538F"/>
    <w:rsid w:val="00943A92"/>
    <w:rsid w:val="009E33EF"/>
    <w:rsid w:val="009F36C6"/>
    <w:rsid w:val="00A473D5"/>
    <w:rsid w:val="00B638B1"/>
    <w:rsid w:val="00BA0B5F"/>
    <w:rsid w:val="00BD615E"/>
    <w:rsid w:val="00C60F2B"/>
    <w:rsid w:val="00C86F09"/>
    <w:rsid w:val="00C93CEC"/>
    <w:rsid w:val="00CA6E5E"/>
    <w:rsid w:val="00CE4FB3"/>
    <w:rsid w:val="00DA3692"/>
    <w:rsid w:val="00DC20C6"/>
    <w:rsid w:val="00E04D49"/>
    <w:rsid w:val="00E7671F"/>
    <w:rsid w:val="00E9375A"/>
    <w:rsid w:val="00EE343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qFormat="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Revision" w:semiHidden="1"/>
    <w:lsdException w:name="List Paragraph" w:uiPriority="34"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4E45"/>
    <w:pPr>
      <w:suppressAutoHyphens/>
    </w:pPr>
    <w:rPr>
      <w:rFonts w:ascii="Calibri" w:hAnsi="Calibri" w:cs="Calibri"/>
      <w:sz w:val="22"/>
      <w:szCs w:val="22"/>
      <w:lang w:eastAsia="zh-CN"/>
    </w:rPr>
  </w:style>
  <w:style w:type="paragraph" w:styleId="11">
    <w:name w:val="heading 1"/>
    <w:basedOn w:val="a"/>
    <w:next w:val="a"/>
    <w:link w:val="12"/>
    <w:uiPriority w:val="99"/>
    <w:qFormat/>
    <w:rsid w:val="00554E45"/>
    <w:pPr>
      <w:keepNext/>
      <w:keepLines/>
      <w:suppressAutoHyphens w:val="0"/>
      <w:spacing w:after="0" w:line="240" w:lineRule="auto"/>
      <w:jc w:val="right"/>
      <w:outlineLvl w:val="0"/>
    </w:pPr>
    <w:rPr>
      <w:rFonts w:ascii="Times New Roman" w:hAnsi="Times New Roman" w:cs="Times New Roman"/>
      <w:bCs/>
      <w:sz w:val="28"/>
      <w:szCs w:val="28"/>
      <w:lang w:eastAsia="ru-RU"/>
    </w:rPr>
  </w:style>
  <w:style w:type="paragraph" w:styleId="2">
    <w:name w:val="heading 2"/>
    <w:basedOn w:val="a"/>
    <w:next w:val="a"/>
    <w:link w:val="20"/>
    <w:uiPriority w:val="99"/>
    <w:qFormat/>
    <w:rsid w:val="00554E45"/>
    <w:pPr>
      <w:keepNext/>
      <w:keepLines/>
      <w:suppressAutoHyphens w:val="0"/>
      <w:spacing w:after="0" w:line="240" w:lineRule="auto"/>
      <w:jc w:val="center"/>
      <w:outlineLvl w:val="1"/>
    </w:pPr>
    <w:rPr>
      <w:rFonts w:ascii="Times New Roman" w:hAnsi="Times New Roman" w:cs="Times New Roman"/>
      <w:bCs/>
      <w:sz w:val="28"/>
      <w:szCs w:val="26"/>
      <w:lang w:eastAsia="ru-RU"/>
    </w:rPr>
  </w:style>
  <w:style w:type="paragraph" w:styleId="3">
    <w:name w:val="heading 3"/>
    <w:basedOn w:val="a"/>
    <w:next w:val="a0"/>
    <w:link w:val="30"/>
    <w:uiPriority w:val="99"/>
    <w:qFormat/>
    <w:rsid w:val="00554E45"/>
    <w:pPr>
      <w:tabs>
        <w:tab w:val="left" w:pos="0"/>
      </w:tabs>
      <w:ind w:left="392" w:firstLine="708"/>
      <w:jc w:val="both"/>
      <w:outlineLvl w:val="2"/>
    </w:pPr>
    <w:rPr>
      <w:b/>
      <w:bCs/>
      <w:sz w:val="26"/>
      <w:szCs w:val="26"/>
    </w:rPr>
  </w:style>
  <w:style w:type="paragraph" w:styleId="4">
    <w:name w:val="heading 4"/>
    <w:basedOn w:val="a"/>
    <w:next w:val="a0"/>
    <w:link w:val="40"/>
    <w:uiPriority w:val="99"/>
    <w:qFormat/>
    <w:rsid w:val="00554E45"/>
    <w:pPr>
      <w:tabs>
        <w:tab w:val="left" w:pos="0"/>
      </w:tabs>
      <w:spacing w:line="296" w:lineRule="exact"/>
      <w:ind w:left="1101"/>
      <w:jc w:val="both"/>
      <w:outlineLvl w:val="3"/>
    </w:pPr>
    <w:rPr>
      <w:b/>
      <w:bCs/>
      <w:i/>
      <w:sz w:val="26"/>
      <w:szCs w:val="26"/>
    </w:rPr>
  </w:style>
  <w:style w:type="paragraph" w:styleId="5">
    <w:name w:val="heading 5"/>
    <w:basedOn w:val="a"/>
    <w:next w:val="a"/>
    <w:link w:val="50"/>
    <w:uiPriority w:val="99"/>
    <w:qFormat/>
    <w:rsid w:val="00554E45"/>
    <w:pPr>
      <w:keepNext/>
      <w:keepLines/>
      <w:suppressAutoHyphens w:val="0"/>
      <w:spacing w:before="200" w:after="0" w:line="240" w:lineRule="auto"/>
      <w:ind w:left="-126" w:hanging="1008"/>
      <w:outlineLvl w:val="4"/>
    </w:pPr>
    <w:rPr>
      <w:rFonts w:ascii="Cambria" w:hAnsi="Cambria" w:cs="Times New Roman"/>
      <w:color w:val="243F60"/>
      <w:sz w:val="24"/>
      <w:szCs w:val="24"/>
      <w:lang w:eastAsia="ru-RU"/>
    </w:rPr>
  </w:style>
  <w:style w:type="paragraph" w:styleId="6">
    <w:name w:val="heading 6"/>
    <w:basedOn w:val="a"/>
    <w:next w:val="a"/>
    <w:link w:val="60"/>
    <w:uiPriority w:val="99"/>
    <w:qFormat/>
    <w:rsid w:val="00554E45"/>
    <w:pPr>
      <w:keepNext/>
      <w:keepLines/>
      <w:suppressAutoHyphens w:val="0"/>
      <w:spacing w:before="200" w:after="0" w:line="240" w:lineRule="auto"/>
      <w:ind w:left="18" w:hanging="1152"/>
      <w:outlineLvl w:val="5"/>
    </w:pPr>
    <w:rPr>
      <w:rFonts w:ascii="Cambria" w:hAnsi="Cambria" w:cs="Times New Roman"/>
      <w:i/>
      <w:iCs/>
      <w:color w:val="243F60"/>
      <w:sz w:val="24"/>
      <w:szCs w:val="24"/>
      <w:lang w:eastAsia="ru-RU"/>
    </w:rPr>
  </w:style>
  <w:style w:type="paragraph" w:styleId="7">
    <w:name w:val="heading 7"/>
    <w:basedOn w:val="a"/>
    <w:next w:val="a"/>
    <w:link w:val="70"/>
    <w:uiPriority w:val="99"/>
    <w:qFormat/>
    <w:rsid w:val="00554E45"/>
    <w:pPr>
      <w:keepNext/>
      <w:keepLines/>
      <w:suppressAutoHyphens w:val="0"/>
      <w:spacing w:before="200" w:after="0" w:line="240" w:lineRule="auto"/>
      <w:ind w:left="162" w:hanging="1296"/>
      <w:outlineLvl w:val="6"/>
    </w:pPr>
    <w:rPr>
      <w:rFonts w:ascii="Cambria" w:hAnsi="Cambria" w:cs="Times New Roman"/>
      <w:i/>
      <w:iCs/>
      <w:color w:val="404040"/>
      <w:sz w:val="24"/>
      <w:szCs w:val="24"/>
      <w:lang w:eastAsia="ru-RU"/>
    </w:rPr>
  </w:style>
  <w:style w:type="paragraph" w:styleId="8">
    <w:name w:val="heading 8"/>
    <w:basedOn w:val="a"/>
    <w:next w:val="a"/>
    <w:link w:val="80"/>
    <w:uiPriority w:val="99"/>
    <w:qFormat/>
    <w:rsid w:val="00554E45"/>
    <w:pPr>
      <w:keepNext/>
      <w:keepLines/>
      <w:suppressAutoHyphens w:val="0"/>
      <w:spacing w:before="200" w:after="0" w:line="240" w:lineRule="auto"/>
      <w:ind w:left="306" w:hanging="1440"/>
      <w:outlineLvl w:val="7"/>
    </w:pPr>
    <w:rPr>
      <w:rFonts w:ascii="Cambria" w:hAnsi="Cambria" w:cs="Times New Roman"/>
      <w:color w:val="404040"/>
      <w:sz w:val="20"/>
      <w:szCs w:val="20"/>
      <w:lang w:eastAsia="ru-RU"/>
    </w:rPr>
  </w:style>
  <w:style w:type="paragraph" w:styleId="9">
    <w:name w:val="heading 9"/>
    <w:basedOn w:val="a"/>
    <w:next w:val="a"/>
    <w:link w:val="90"/>
    <w:uiPriority w:val="99"/>
    <w:qFormat/>
    <w:rsid w:val="00554E45"/>
    <w:pPr>
      <w:keepNext/>
      <w:keepLines/>
      <w:suppressAutoHyphens w:val="0"/>
      <w:spacing w:before="200" w:after="0" w:line="240" w:lineRule="auto"/>
      <w:ind w:left="450" w:hanging="1584"/>
      <w:outlineLvl w:val="8"/>
    </w:pPr>
    <w:rPr>
      <w:rFonts w:ascii="Cambria"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554E45"/>
    <w:pPr>
      <w:spacing w:after="140"/>
    </w:pPr>
  </w:style>
  <w:style w:type="character" w:styleId="a5">
    <w:name w:val="FollowedHyperlink"/>
    <w:basedOn w:val="a1"/>
    <w:uiPriority w:val="99"/>
    <w:semiHidden/>
    <w:qFormat/>
    <w:rsid w:val="00554E45"/>
    <w:rPr>
      <w:rFonts w:cs="Times New Roman"/>
      <w:color w:val="800080"/>
      <w:u w:val="single"/>
    </w:rPr>
  </w:style>
  <w:style w:type="character" w:styleId="a6">
    <w:name w:val="footnote reference"/>
    <w:basedOn w:val="a1"/>
    <w:uiPriority w:val="99"/>
    <w:qFormat/>
    <w:rsid w:val="00554E45"/>
    <w:rPr>
      <w:rFonts w:cs="Times New Roman"/>
      <w:vertAlign w:val="superscript"/>
    </w:rPr>
  </w:style>
  <w:style w:type="character" w:styleId="a7">
    <w:name w:val="annotation reference"/>
    <w:basedOn w:val="a1"/>
    <w:uiPriority w:val="99"/>
    <w:unhideWhenUsed/>
    <w:qFormat/>
    <w:rsid w:val="00554E45"/>
    <w:rPr>
      <w:sz w:val="16"/>
      <w:szCs w:val="16"/>
    </w:rPr>
  </w:style>
  <w:style w:type="character" w:styleId="a8">
    <w:name w:val="endnote reference"/>
    <w:basedOn w:val="a1"/>
    <w:uiPriority w:val="99"/>
    <w:semiHidden/>
    <w:qFormat/>
    <w:rsid w:val="00554E45"/>
    <w:rPr>
      <w:rFonts w:cs="Times New Roman"/>
      <w:vertAlign w:val="superscript"/>
    </w:rPr>
  </w:style>
  <w:style w:type="character" w:styleId="a9">
    <w:name w:val="Hyperlink"/>
    <w:basedOn w:val="a1"/>
    <w:uiPriority w:val="99"/>
    <w:qFormat/>
    <w:rsid w:val="00554E45"/>
    <w:rPr>
      <w:rFonts w:cs="Times New Roman"/>
      <w:color w:val="0000FF"/>
      <w:u w:val="single"/>
    </w:rPr>
  </w:style>
  <w:style w:type="character" w:styleId="aa">
    <w:name w:val="page number"/>
    <w:basedOn w:val="13"/>
    <w:qFormat/>
    <w:rsid w:val="00554E45"/>
  </w:style>
  <w:style w:type="character" w:customStyle="1" w:styleId="13">
    <w:name w:val="Основной шрифт абзаца1"/>
    <w:qFormat/>
    <w:rsid w:val="00554E45"/>
  </w:style>
  <w:style w:type="character" w:styleId="ab">
    <w:name w:val="line number"/>
    <w:basedOn w:val="a1"/>
    <w:uiPriority w:val="99"/>
    <w:semiHidden/>
    <w:qFormat/>
    <w:rsid w:val="00554E45"/>
    <w:rPr>
      <w:rFonts w:cs="Times New Roman"/>
    </w:rPr>
  </w:style>
  <w:style w:type="paragraph" w:styleId="ac">
    <w:name w:val="Balloon Text"/>
    <w:basedOn w:val="a"/>
    <w:link w:val="ad"/>
    <w:uiPriority w:val="99"/>
    <w:qFormat/>
    <w:rsid w:val="00554E45"/>
    <w:rPr>
      <w:rFonts w:ascii="Tahoma" w:hAnsi="Tahoma" w:cs="Tahoma"/>
      <w:sz w:val="16"/>
      <w:szCs w:val="16"/>
    </w:rPr>
  </w:style>
  <w:style w:type="paragraph" w:styleId="ae">
    <w:name w:val="endnote text"/>
    <w:basedOn w:val="a"/>
    <w:link w:val="af"/>
    <w:uiPriority w:val="99"/>
    <w:semiHidden/>
    <w:qFormat/>
    <w:rsid w:val="00554E45"/>
    <w:pPr>
      <w:suppressAutoHyphens w:val="0"/>
      <w:spacing w:after="0" w:line="240" w:lineRule="auto"/>
    </w:pPr>
    <w:rPr>
      <w:rFonts w:ascii="Times New Roman" w:hAnsi="Times New Roman" w:cs="Times New Roman"/>
      <w:sz w:val="20"/>
      <w:szCs w:val="20"/>
      <w:lang w:eastAsia="ru-RU"/>
    </w:rPr>
  </w:style>
  <w:style w:type="paragraph" w:styleId="af0">
    <w:name w:val="caption"/>
    <w:basedOn w:val="a"/>
    <w:next w:val="a"/>
    <w:uiPriority w:val="99"/>
    <w:qFormat/>
    <w:rsid w:val="00554E45"/>
    <w:pPr>
      <w:suppressLineNumbers/>
      <w:spacing w:before="120" w:after="120"/>
    </w:pPr>
    <w:rPr>
      <w:rFonts w:cs="Lohit Devanagari"/>
      <w:i/>
      <w:iCs/>
      <w:sz w:val="24"/>
      <w:szCs w:val="24"/>
    </w:rPr>
  </w:style>
  <w:style w:type="paragraph" w:styleId="af1">
    <w:name w:val="annotation text"/>
    <w:basedOn w:val="a"/>
    <w:link w:val="af2"/>
    <w:uiPriority w:val="99"/>
    <w:unhideWhenUsed/>
    <w:qFormat/>
    <w:rsid w:val="00554E45"/>
    <w:pPr>
      <w:spacing w:line="240" w:lineRule="auto"/>
    </w:pPr>
    <w:rPr>
      <w:sz w:val="20"/>
      <w:szCs w:val="20"/>
    </w:rPr>
  </w:style>
  <w:style w:type="paragraph" w:styleId="af3">
    <w:name w:val="annotation subject"/>
    <w:basedOn w:val="af1"/>
    <w:next w:val="af1"/>
    <w:link w:val="af4"/>
    <w:uiPriority w:val="99"/>
    <w:semiHidden/>
    <w:qFormat/>
    <w:rsid w:val="00554E45"/>
    <w:pPr>
      <w:suppressAutoHyphens w:val="0"/>
      <w:spacing w:after="0"/>
    </w:pPr>
    <w:rPr>
      <w:rFonts w:ascii="Times New Roman" w:hAnsi="Times New Roman" w:cs="Times New Roman"/>
      <w:b/>
      <w:bCs/>
      <w:lang w:eastAsia="ru-RU"/>
    </w:rPr>
  </w:style>
  <w:style w:type="paragraph" w:styleId="af5">
    <w:name w:val="Document Map"/>
    <w:basedOn w:val="a"/>
    <w:link w:val="af6"/>
    <w:uiPriority w:val="99"/>
    <w:semiHidden/>
    <w:unhideWhenUsed/>
    <w:qFormat/>
    <w:rsid w:val="00554E45"/>
    <w:rPr>
      <w:rFonts w:ascii="Tahoma" w:hAnsi="Tahoma" w:cs="Tahoma"/>
      <w:sz w:val="16"/>
      <w:szCs w:val="16"/>
    </w:rPr>
  </w:style>
  <w:style w:type="paragraph" w:styleId="af7">
    <w:name w:val="footnote text"/>
    <w:basedOn w:val="a"/>
    <w:uiPriority w:val="99"/>
    <w:qFormat/>
    <w:rsid w:val="00554E45"/>
    <w:pPr>
      <w:spacing w:after="0" w:line="240" w:lineRule="auto"/>
    </w:pPr>
    <w:rPr>
      <w:rFonts w:ascii="Times New Roman" w:hAnsi="Times New Roman" w:cs="Times New Roman"/>
      <w:sz w:val="20"/>
      <w:szCs w:val="20"/>
    </w:rPr>
  </w:style>
  <w:style w:type="paragraph" w:styleId="81">
    <w:name w:val="toc 8"/>
    <w:basedOn w:val="a"/>
    <w:next w:val="a"/>
    <w:uiPriority w:val="99"/>
    <w:semiHidden/>
    <w:qFormat/>
    <w:rsid w:val="00554E45"/>
    <w:pPr>
      <w:suppressAutoHyphens w:val="0"/>
      <w:spacing w:after="100"/>
      <w:ind w:left="1540"/>
    </w:pPr>
    <w:rPr>
      <w:rFonts w:cs="Times New Roman"/>
      <w:lang w:eastAsia="en-US"/>
    </w:rPr>
  </w:style>
  <w:style w:type="paragraph" w:styleId="af8">
    <w:name w:val="header"/>
    <w:basedOn w:val="a"/>
    <w:link w:val="af9"/>
    <w:uiPriority w:val="99"/>
    <w:qFormat/>
    <w:rsid w:val="00554E45"/>
    <w:pPr>
      <w:tabs>
        <w:tab w:val="center" w:pos="4677"/>
        <w:tab w:val="right" w:pos="9355"/>
      </w:tabs>
    </w:pPr>
  </w:style>
  <w:style w:type="paragraph" w:styleId="91">
    <w:name w:val="toc 9"/>
    <w:basedOn w:val="a"/>
    <w:next w:val="a"/>
    <w:uiPriority w:val="99"/>
    <w:semiHidden/>
    <w:qFormat/>
    <w:rsid w:val="00554E45"/>
    <w:pPr>
      <w:suppressAutoHyphens w:val="0"/>
      <w:spacing w:after="100"/>
      <w:ind w:left="1760"/>
    </w:pPr>
    <w:rPr>
      <w:rFonts w:cs="Times New Roman"/>
      <w:lang w:eastAsia="en-US"/>
    </w:rPr>
  </w:style>
  <w:style w:type="paragraph" w:styleId="71">
    <w:name w:val="toc 7"/>
    <w:basedOn w:val="a"/>
    <w:next w:val="a"/>
    <w:uiPriority w:val="99"/>
    <w:semiHidden/>
    <w:qFormat/>
    <w:rsid w:val="00554E45"/>
    <w:pPr>
      <w:suppressAutoHyphens w:val="0"/>
      <w:spacing w:after="100"/>
      <w:ind w:left="1320"/>
    </w:pPr>
    <w:rPr>
      <w:rFonts w:cs="Times New Roman"/>
      <w:lang w:eastAsia="en-US"/>
    </w:rPr>
  </w:style>
  <w:style w:type="paragraph" w:styleId="14">
    <w:name w:val="toc 1"/>
    <w:basedOn w:val="a"/>
    <w:next w:val="a"/>
    <w:uiPriority w:val="99"/>
    <w:qFormat/>
    <w:rsid w:val="00554E45"/>
    <w:pPr>
      <w:tabs>
        <w:tab w:val="left" w:pos="440"/>
        <w:tab w:val="right" w:leader="dot" w:pos="9498"/>
      </w:tabs>
      <w:suppressAutoHyphens w:val="0"/>
      <w:spacing w:after="0" w:line="240" w:lineRule="auto"/>
      <w:ind w:right="282"/>
    </w:pPr>
    <w:rPr>
      <w:rFonts w:ascii="Times New Roman" w:hAnsi="Times New Roman" w:cs="Times New Roman"/>
      <w:b/>
      <w:sz w:val="26"/>
      <w:szCs w:val="24"/>
      <w:lang w:eastAsia="ru-RU"/>
    </w:rPr>
  </w:style>
  <w:style w:type="paragraph" w:styleId="61">
    <w:name w:val="toc 6"/>
    <w:basedOn w:val="a"/>
    <w:next w:val="a"/>
    <w:uiPriority w:val="99"/>
    <w:semiHidden/>
    <w:qFormat/>
    <w:rsid w:val="00554E45"/>
    <w:pPr>
      <w:suppressAutoHyphens w:val="0"/>
      <w:spacing w:after="100"/>
      <w:ind w:left="1100"/>
    </w:pPr>
    <w:rPr>
      <w:rFonts w:cs="Times New Roman"/>
      <w:lang w:eastAsia="en-US"/>
    </w:rPr>
  </w:style>
  <w:style w:type="paragraph" w:styleId="31">
    <w:name w:val="toc 3"/>
    <w:basedOn w:val="a"/>
    <w:next w:val="a"/>
    <w:uiPriority w:val="99"/>
    <w:semiHidden/>
    <w:qFormat/>
    <w:rsid w:val="00554E45"/>
    <w:pPr>
      <w:suppressAutoHyphens w:val="0"/>
      <w:spacing w:after="100"/>
      <w:ind w:left="440"/>
    </w:pPr>
    <w:rPr>
      <w:rFonts w:cs="Times New Roman"/>
      <w:lang w:eastAsia="en-US"/>
    </w:rPr>
  </w:style>
  <w:style w:type="paragraph" w:styleId="21">
    <w:name w:val="toc 2"/>
    <w:basedOn w:val="a"/>
    <w:next w:val="a"/>
    <w:uiPriority w:val="99"/>
    <w:qFormat/>
    <w:rsid w:val="00554E45"/>
    <w:pPr>
      <w:tabs>
        <w:tab w:val="left" w:pos="851"/>
        <w:tab w:val="right" w:leader="dot" w:pos="9498"/>
      </w:tabs>
      <w:suppressAutoHyphens w:val="0"/>
      <w:spacing w:after="0" w:line="240" w:lineRule="auto"/>
      <w:ind w:left="426" w:right="282"/>
    </w:pPr>
    <w:rPr>
      <w:rFonts w:ascii="Times New Roman" w:hAnsi="Times New Roman" w:cs="Times New Roman"/>
      <w:sz w:val="26"/>
      <w:szCs w:val="24"/>
      <w:lang w:eastAsia="ru-RU"/>
    </w:rPr>
  </w:style>
  <w:style w:type="paragraph" w:styleId="42">
    <w:name w:val="toc 4"/>
    <w:basedOn w:val="a"/>
    <w:next w:val="a"/>
    <w:uiPriority w:val="99"/>
    <w:semiHidden/>
    <w:qFormat/>
    <w:rsid w:val="00554E45"/>
    <w:pPr>
      <w:suppressAutoHyphens w:val="0"/>
      <w:spacing w:after="100"/>
      <w:ind w:left="660"/>
    </w:pPr>
    <w:rPr>
      <w:rFonts w:cs="Times New Roman"/>
      <w:lang w:eastAsia="en-US"/>
    </w:rPr>
  </w:style>
  <w:style w:type="paragraph" w:styleId="51">
    <w:name w:val="toc 5"/>
    <w:basedOn w:val="a"/>
    <w:next w:val="a"/>
    <w:uiPriority w:val="99"/>
    <w:semiHidden/>
    <w:qFormat/>
    <w:rsid w:val="00554E45"/>
    <w:pPr>
      <w:suppressAutoHyphens w:val="0"/>
      <w:spacing w:after="100"/>
      <w:ind w:left="880"/>
    </w:pPr>
    <w:rPr>
      <w:rFonts w:cs="Times New Roman"/>
      <w:lang w:eastAsia="en-US"/>
    </w:rPr>
  </w:style>
  <w:style w:type="paragraph" w:styleId="afa">
    <w:name w:val="footer"/>
    <w:basedOn w:val="a"/>
    <w:link w:val="afb"/>
    <w:uiPriority w:val="99"/>
    <w:qFormat/>
    <w:rsid w:val="00554E45"/>
    <w:pPr>
      <w:tabs>
        <w:tab w:val="center" w:pos="4677"/>
        <w:tab w:val="right" w:pos="9355"/>
      </w:tabs>
    </w:pPr>
  </w:style>
  <w:style w:type="paragraph" w:styleId="afc">
    <w:name w:val="List"/>
    <w:basedOn w:val="a0"/>
    <w:qFormat/>
    <w:rsid w:val="00554E45"/>
    <w:rPr>
      <w:rFonts w:cs="Lohit Devanagari"/>
    </w:rPr>
  </w:style>
  <w:style w:type="paragraph" w:styleId="afd">
    <w:name w:val="E-mail Signature"/>
    <w:basedOn w:val="a"/>
    <w:link w:val="afe"/>
    <w:uiPriority w:val="99"/>
    <w:qFormat/>
    <w:rsid w:val="00554E45"/>
    <w:pPr>
      <w:tabs>
        <w:tab w:val="left" w:pos="709"/>
      </w:tabs>
      <w:suppressAutoHyphens w:val="0"/>
      <w:spacing w:after="120" w:line="240" w:lineRule="auto"/>
      <w:ind w:left="-414" w:hanging="720"/>
      <w:jc w:val="both"/>
    </w:pPr>
    <w:rPr>
      <w:rFonts w:ascii="Times New Roman" w:hAnsi="Times New Roman" w:cs="Times New Roman"/>
      <w:sz w:val="24"/>
      <w:szCs w:val="24"/>
      <w:lang w:eastAsia="en-US"/>
    </w:rPr>
  </w:style>
  <w:style w:type="table" w:styleId="15">
    <w:name w:val="Table Grid 1"/>
    <w:basedOn w:val="a2"/>
    <w:qFormat/>
    <w:rsid w:val="00554E45"/>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f">
    <w:name w:val="Table Grid"/>
    <w:basedOn w:val="a2"/>
    <w:uiPriority w:val="99"/>
    <w:qFormat/>
    <w:rsid w:val="00554E4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sid w:val="00554E45"/>
  </w:style>
  <w:style w:type="character" w:customStyle="1" w:styleId="WW8Num1z1">
    <w:name w:val="WW8Num1z1"/>
    <w:qFormat/>
    <w:rsid w:val="00554E45"/>
  </w:style>
  <w:style w:type="character" w:customStyle="1" w:styleId="WW8Num1z2">
    <w:name w:val="WW8Num1z2"/>
    <w:qFormat/>
    <w:rsid w:val="00554E45"/>
  </w:style>
  <w:style w:type="character" w:customStyle="1" w:styleId="WW8Num1z3">
    <w:name w:val="WW8Num1z3"/>
    <w:qFormat/>
    <w:rsid w:val="00554E45"/>
  </w:style>
  <w:style w:type="character" w:customStyle="1" w:styleId="WW8Num1z4">
    <w:name w:val="WW8Num1z4"/>
    <w:qFormat/>
    <w:rsid w:val="00554E45"/>
  </w:style>
  <w:style w:type="character" w:customStyle="1" w:styleId="WW8Num1z5">
    <w:name w:val="WW8Num1z5"/>
    <w:qFormat/>
    <w:rsid w:val="00554E45"/>
  </w:style>
  <w:style w:type="character" w:customStyle="1" w:styleId="WW8Num1z6">
    <w:name w:val="WW8Num1z6"/>
    <w:qFormat/>
    <w:rsid w:val="00554E45"/>
  </w:style>
  <w:style w:type="character" w:customStyle="1" w:styleId="WW8Num1z7">
    <w:name w:val="WW8Num1z7"/>
    <w:qFormat/>
    <w:rsid w:val="00554E45"/>
  </w:style>
  <w:style w:type="character" w:customStyle="1" w:styleId="WW8Num1z8">
    <w:name w:val="WW8Num1z8"/>
    <w:qFormat/>
    <w:rsid w:val="00554E45"/>
  </w:style>
  <w:style w:type="character" w:customStyle="1" w:styleId="WW8Num2z0">
    <w:name w:val="WW8Num2z0"/>
    <w:qFormat/>
    <w:rsid w:val="00554E45"/>
    <w:rPr>
      <w:rFonts w:ascii="Symbol" w:hAnsi="Symbol" w:cs="Symbol"/>
    </w:rPr>
  </w:style>
  <w:style w:type="character" w:customStyle="1" w:styleId="WW8Num2z1">
    <w:name w:val="WW8Num2z1"/>
    <w:qFormat/>
    <w:rsid w:val="00554E45"/>
    <w:rPr>
      <w:rFonts w:ascii="Courier New" w:hAnsi="Courier New" w:cs="Courier New"/>
    </w:rPr>
  </w:style>
  <w:style w:type="character" w:customStyle="1" w:styleId="WW8Num2z2">
    <w:name w:val="WW8Num2z2"/>
    <w:qFormat/>
    <w:rsid w:val="00554E45"/>
    <w:rPr>
      <w:rFonts w:ascii="Wingdings" w:hAnsi="Wingdings" w:cs="Wingdings"/>
    </w:rPr>
  </w:style>
  <w:style w:type="character" w:customStyle="1" w:styleId="WW8Num3z0">
    <w:name w:val="WW8Num3z0"/>
    <w:qFormat/>
    <w:rsid w:val="00554E45"/>
    <w:rPr>
      <w:rFonts w:cs="Times New Roman"/>
    </w:rPr>
  </w:style>
  <w:style w:type="character" w:customStyle="1" w:styleId="ListParagraphChar">
    <w:name w:val="List Paragraph Char"/>
    <w:basedOn w:val="13"/>
    <w:link w:val="22"/>
    <w:qFormat/>
    <w:rsid w:val="00554E45"/>
    <w:rPr>
      <w:rFonts w:ascii="Calibri" w:hAnsi="Calibri" w:cs="Calibri"/>
      <w:sz w:val="22"/>
      <w:szCs w:val="22"/>
      <w:lang w:val="ru-RU" w:bidi="ar-SA"/>
    </w:rPr>
  </w:style>
  <w:style w:type="paragraph" w:customStyle="1" w:styleId="22">
    <w:name w:val="Абзац списка2"/>
    <w:basedOn w:val="a"/>
    <w:link w:val="ListParagraphChar"/>
    <w:qFormat/>
    <w:rsid w:val="00554E45"/>
    <w:pPr>
      <w:suppressAutoHyphens w:val="0"/>
      <w:spacing w:after="0" w:line="240" w:lineRule="auto"/>
      <w:ind w:left="720"/>
      <w:contextualSpacing/>
    </w:pPr>
    <w:rPr>
      <w:lang w:eastAsia="ru-RU"/>
    </w:rPr>
  </w:style>
  <w:style w:type="character" w:customStyle="1" w:styleId="23">
    <w:name w:val="МР заголовок2 Знак"/>
    <w:basedOn w:val="ListParagraphChar"/>
    <w:qFormat/>
    <w:rsid w:val="00554E45"/>
    <w:rPr>
      <w:rFonts w:ascii="Calibri" w:hAnsi="Calibri" w:cs="Calibri"/>
      <w:b/>
      <w:sz w:val="28"/>
      <w:szCs w:val="28"/>
      <w:lang w:val="ru-RU" w:bidi="ar-SA"/>
    </w:rPr>
  </w:style>
  <w:style w:type="character" w:customStyle="1" w:styleId="aff0">
    <w:name w:val="Текст сноски Знак"/>
    <w:basedOn w:val="13"/>
    <w:uiPriority w:val="99"/>
    <w:qFormat/>
    <w:rsid w:val="00554E45"/>
    <w:rPr>
      <w:lang w:val="ru-RU" w:bidi="ar-SA"/>
    </w:rPr>
  </w:style>
  <w:style w:type="character" w:customStyle="1" w:styleId="aff1">
    <w:name w:val="Символ сноски"/>
    <w:basedOn w:val="13"/>
    <w:qFormat/>
    <w:rsid w:val="00554E45"/>
    <w:rPr>
      <w:vertAlign w:val="superscript"/>
    </w:rPr>
  </w:style>
  <w:style w:type="character" w:customStyle="1" w:styleId="Hyperlink0">
    <w:name w:val="Hyperlink.0"/>
    <w:basedOn w:val="13"/>
    <w:qFormat/>
    <w:rsid w:val="00554E45"/>
    <w:rPr>
      <w:rFonts w:cs="Times New Roman"/>
      <w:sz w:val="28"/>
      <w:szCs w:val="28"/>
    </w:rPr>
  </w:style>
  <w:style w:type="character" w:customStyle="1" w:styleId="aff2">
    <w:name w:val="Нет"/>
    <w:qFormat/>
    <w:rsid w:val="00554E45"/>
  </w:style>
  <w:style w:type="character" w:customStyle="1" w:styleId="16">
    <w:name w:val="МР заголовок1 Знак"/>
    <w:basedOn w:val="13"/>
    <w:qFormat/>
    <w:rsid w:val="00554E45"/>
    <w:rPr>
      <w:rFonts w:eastAsia="Calibri"/>
      <w:b/>
      <w:sz w:val="32"/>
      <w:szCs w:val="28"/>
    </w:rPr>
  </w:style>
  <w:style w:type="paragraph" w:customStyle="1" w:styleId="17">
    <w:name w:val="Заголовок1"/>
    <w:basedOn w:val="a"/>
    <w:next w:val="a0"/>
    <w:qFormat/>
    <w:rsid w:val="00554E45"/>
    <w:pPr>
      <w:keepNext/>
      <w:spacing w:before="240" w:after="120"/>
    </w:pPr>
    <w:rPr>
      <w:rFonts w:ascii="Liberation Sans" w:eastAsia="Noto Sans CJK SC" w:hAnsi="Liberation Sans" w:cs="Lohit Devanagari"/>
      <w:sz w:val="28"/>
      <w:szCs w:val="28"/>
    </w:rPr>
  </w:style>
  <w:style w:type="paragraph" w:customStyle="1" w:styleId="18">
    <w:name w:val="Указатель1"/>
    <w:basedOn w:val="a"/>
    <w:qFormat/>
    <w:rsid w:val="00554E45"/>
    <w:pPr>
      <w:suppressLineNumbers/>
    </w:pPr>
    <w:rPr>
      <w:rFonts w:cs="Lohit Devanagari"/>
    </w:rPr>
  </w:style>
  <w:style w:type="paragraph" w:customStyle="1" w:styleId="19">
    <w:name w:val="Абзац списка1"/>
    <w:basedOn w:val="a"/>
    <w:qFormat/>
    <w:rsid w:val="00554E45"/>
    <w:pPr>
      <w:ind w:left="720"/>
      <w:contextualSpacing/>
    </w:pPr>
  </w:style>
  <w:style w:type="paragraph" w:customStyle="1" w:styleId="24">
    <w:name w:val="МР заголовок2"/>
    <w:basedOn w:val="19"/>
    <w:next w:val="a"/>
    <w:qFormat/>
    <w:rsid w:val="00554E45"/>
    <w:pPr>
      <w:keepNext/>
      <w:keepLines/>
      <w:tabs>
        <w:tab w:val="left" w:pos="0"/>
      </w:tabs>
      <w:spacing w:before="120" w:after="120" w:line="240" w:lineRule="auto"/>
      <w:ind w:left="788" w:hanging="431"/>
    </w:pPr>
    <w:rPr>
      <w:rFonts w:ascii="Times New Roman" w:hAnsi="Times New Roman" w:cs="Times New Roman"/>
      <w:b/>
      <w:sz w:val="28"/>
      <w:szCs w:val="28"/>
    </w:rPr>
  </w:style>
  <w:style w:type="paragraph" w:styleId="aff3">
    <w:name w:val="List Paragraph"/>
    <w:basedOn w:val="a"/>
    <w:link w:val="aff4"/>
    <w:uiPriority w:val="34"/>
    <w:qFormat/>
    <w:rsid w:val="00554E45"/>
    <w:pPr>
      <w:ind w:left="708"/>
    </w:pPr>
  </w:style>
  <w:style w:type="paragraph" w:customStyle="1" w:styleId="1a">
    <w:name w:val="МР заголовок1"/>
    <w:basedOn w:val="aff3"/>
    <w:next w:val="24"/>
    <w:qFormat/>
    <w:rsid w:val="00554E45"/>
    <w:pPr>
      <w:keepNext/>
      <w:keepLines/>
      <w:pageBreakBefore/>
      <w:spacing w:after="120" w:line="240" w:lineRule="auto"/>
      <w:ind w:left="360" w:hanging="360"/>
      <w:contextualSpacing/>
    </w:pPr>
    <w:rPr>
      <w:rFonts w:ascii="Times New Roman" w:eastAsia="Calibri" w:hAnsi="Times New Roman" w:cs="Times New Roman"/>
      <w:b/>
      <w:sz w:val="32"/>
      <w:szCs w:val="28"/>
    </w:rPr>
  </w:style>
  <w:style w:type="paragraph" w:customStyle="1" w:styleId="aff5">
    <w:name w:val="Содержимое таблицы"/>
    <w:basedOn w:val="a"/>
    <w:qFormat/>
    <w:rsid w:val="00554E45"/>
    <w:pPr>
      <w:suppressLineNumbers/>
    </w:pPr>
  </w:style>
  <w:style w:type="paragraph" w:customStyle="1" w:styleId="aff6">
    <w:name w:val="Заголовок таблицы"/>
    <w:basedOn w:val="aff5"/>
    <w:qFormat/>
    <w:rsid w:val="00554E45"/>
    <w:pPr>
      <w:jc w:val="center"/>
    </w:pPr>
    <w:rPr>
      <w:b/>
      <w:bCs/>
    </w:rPr>
  </w:style>
  <w:style w:type="character" w:customStyle="1" w:styleId="af6">
    <w:name w:val="Схема документа Знак"/>
    <w:basedOn w:val="a1"/>
    <w:link w:val="af5"/>
    <w:uiPriority w:val="99"/>
    <w:semiHidden/>
    <w:qFormat/>
    <w:rsid w:val="00554E45"/>
    <w:rPr>
      <w:rFonts w:ascii="Tahoma" w:hAnsi="Tahoma" w:cs="Tahoma"/>
      <w:sz w:val="16"/>
      <w:szCs w:val="16"/>
      <w:lang w:eastAsia="zh-CN"/>
    </w:rPr>
  </w:style>
  <w:style w:type="paragraph" w:customStyle="1" w:styleId="1b">
    <w:name w:val="Рецензия1"/>
    <w:hidden/>
    <w:uiPriority w:val="99"/>
    <w:semiHidden/>
    <w:qFormat/>
    <w:rsid w:val="00554E45"/>
    <w:rPr>
      <w:rFonts w:ascii="Calibri" w:hAnsi="Calibri" w:cs="Calibri"/>
      <w:sz w:val="22"/>
      <w:szCs w:val="22"/>
      <w:lang w:eastAsia="zh-CN"/>
    </w:rPr>
  </w:style>
  <w:style w:type="character" w:customStyle="1" w:styleId="af2">
    <w:name w:val="Текст примечания Знак"/>
    <w:basedOn w:val="a1"/>
    <w:link w:val="af1"/>
    <w:uiPriority w:val="99"/>
    <w:qFormat/>
    <w:rsid w:val="00554E45"/>
    <w:rPr>
      <w:rFonts w:ascii="Calibri" w:hAnsi="Calibri" w:cs="Calibri"/>
      <w:lang w:eastAsia="zh-CN"/>
    </w:rPr>
  </w:style>
  <w:style w:type="character" w:customStyle="1" w:styleId="12">
    <w:name w:val="Заголовок 1 Знак"/>
    <w:basedOn w:val="a1"/>
    <w:link w:val="11"/>
    <w:uiPriority w:val="99"/>
    <w:qFormat/>
    <w:rsid w:val="00554E45"/>
    <w:rPr>
      <w:bCs/>
      <w:sz w:val="28"/>
      <w:szCs w:val="28"/>
    </w:rPr>
  </w:style>
  <w:style w:type="character" w:customStyle="1" w:styleId="20">
    <w:name w:val="Заголовок 2 Знак"/>
    <w:basedOn w:val="a1"/>
    <w:link w:val="2"/>
    <w:uiPriority w:val="99"/>
    <w:qFormat/>
    <w:rsid w:val="00554E45"/>
    <w:rPr>
      <w:bCs/>
      <w:sz w:val="28"/>
      <w:szCs w:val="26"/>
    </w:rPr>
  </w:style>
  <w:style w:type="character" w:customStyle="1" w:styleId="50">
    <w:name w:val="Заголовок 5 Знак"/>
    <w:basedOn w:val="a1"/>
    <w:link w:val="5"/>
    <w:uiPriority w:val="99"/>
    <w:qFormat/>
    <w:rsid w:val="00554E45"/>
    <w:rPr>
      <w:rFonts w:ascii="Cambria" w:hAnsi="Cambria"/>
      <w:color w:val="243F60"/>
      <w:sz w:val="24"/>
      <w:szCs w:val="24"/>
    </w:rPr>
  </w:style>
  <w:style w:type="character" w:customStyle="1" w:styleId="60">
    <w:name w:val="Заголовок 6 Знак"/>
    <w:basedOn w:val="a1"/>
    <w:link w:val="6"/>
    <w:uiPriority w:val="99"/>
    <w:qFormat/>
    <w:rsid w:val="00554E45"/>
    <w:rPr>
      <w:rFonts w:ascii="Cambria" w:hAnsi="Cambria"/>
      <w:i/>
      <w:iCs/>
      <w:color w:val="243F60"/>
      <w:sz w:val="24"/>
      <w:szCs w:val="24"/>
    </w:rPr>
  </w:style>
  <w:style w:type="character" w:customStyle="1" w:styleId="70">
    <w:name w:val="Заголовок 7 Знак"/>
    <w:basedOn w:val="a1"/>
    <w:link w:val="7"/>
    <w:uiPriority w:val="99"/>
    <w:qFormat/>
    <w:rsid w:val="00554E45"/>
    <w:rPr>
      <w:rFonts w:ascii="Cambria" w:hAnsi="Cambria"/>
      <w:i/>
      <w:iCs/>
      <w:color w:val="404040"/>
      <w:sz w:val="24"/>
      <w:szCs w:val="24"/>
    </w:rPr>
  </w:style>
  <w:style w:type="character" w:customStyle="1" w:styleId="80">
    <w:name w:val="Заголовок 8 Знак"/>
    <w:basedOn w:val="a1"/>
    <w:link w:val="8"/>
    <w:uiPriority w:val="99"/>
    <w:qFormat/>
    <w:rsid w:val="00554E45"/>
    <w:rPr>
      <w:rFonts w:ascii="Cambria" w:hAnsi="Cambria"/>
      <w:color w:val="404040"/>
    </w:rPr>
  </w:style>
  <w:style w:type="character" w:customStyle="1" w:styleId="90">
    <w:name w:val="Заголовок 9 Знак"/>
    <w:basedOn w:val="a1"/>
    <w:link w:val="9"/>
    <w:uiPriority w:val="99"/>
    <w:qFormat/>
    <w:rsid w:val="00554E45"/>
    <w:rPr>
      <w:rFonts w:ascii="Cambria" w:hAnsi="Cambria"/>
      <w:i/>
      <w:iCs/>
      <w:color w:val="404040"/>
    </w:rPr>
  </w:style>
  <w:style w:type="character" w:customStyle="1" w:styleId="Heading2Char">
    <w:name w:val="Heading 2 Char"/>
    <w:basedOn w:val="a1"/>
    <w:uiPriority w:val="99"/>
    <w:semiHidden/>
    <w:qFormat/>
    <w:locked/>
    <w:rsid w:val="00554E45"/>
    <w:rPr>
      <w:rFonts w:ascii="Cambria" w:hAnsi="Cambria" w:cs="Times New Roman"/>
      <w:b/>
      <w:bCs/>
      <w:i/>
      <w:iCs/>
      <w:sz w:val="28"/>
      <w:szCs w:val="28"/>
      <w:lang w:eastAsia="en-US"/>
    </w:rPr>
  </w:style>
  <w:style w:type="character" w:customStyle="1" w:styleId="30">
    <w:name w:val="Заголовок 3 Знак"/>
    <w:basedOn w:val="a1"/>
    <w:link w:val="3"/>
    <w:uiPriority w:val="99"/>
    <w:qFormat/>
    <w:locked/>
    <w:rsid w:val="00554E45"/>
    <w:rPr>
      <w:rFonts w:ascii="Calibri" w:hAnsi="Calibri" w:cs="Calibri"/>
      <w:b/>
      <w:bCs/>
      <w:sz w:val="26"/>
      <w:szCs w:val="26"/>
      <w:lang w:eastAsia="zh-CN"/>
    </w:rPr>
  </w:style>
  <w:style w:type="character" w:customStyle="1" w:styleId="40">
    <w:name w:val="Заголовок 4 Знак"/>
    <w:basedOn w:val="a1"/>
    <w:link w:val="4"/>
    <w:uiPriority w:val="99"/>
    <w:qFormat/>
    <w:locked/>
    <w:rsid w:val="00554E45"/>
    <w:rPr>
      <w:rFonts w:ascii="Calibri" w:hAnsi="Calibri" w:cs="Calibri"/>
      <w:b/>
      <w:bCs/>
      <w:i/>
      <w:sz w:val="26"/>
      <w:szCs w:val="26"/>
      <w:lang w:eastAsia="zh-CN"/>
    </w:rPr>
  </w:style>
  <w:style w:type="paragraph" w:customStyle="1" w:styleId="1c">
    <w:name w:val="Заголвки 1 уровня"/>
    <w:basedOn w:val="11"/>
    <w:link w:val="1d"/>
    <w:uiPriority w:val="99"/>
    <w:qFormat/>
    <w:rsid w:val="00554E45"/>
    <w:pPr>
      <w:pageBreakBefore/>
      <w:spacing w:after="240"/>
    </w:pPr>
    <w:rPr>
      <w:b/>
      <w:bCs w:val="0"/>
      <w:kern w:val="32"/>
      <w:sz w:val="32"/>
      <w:szCs w:val="20"/>
    </w:rPr>
  </w:style>
  <w:style w:type="character" w:customStyle="1" w:styleId="1d">
    <w:name w:val="Заголвки 1 уровня Знак"/>
    <w:link w:val="1c"/>
    <w:uiPriority w:val="99"/>
    <w:qFormat/>
    <w:locked/>
    <w:rsid w:val="00554E45"/>
    <w:rPr>
      <w:b/>
      <w:kern w:val="32"/>
      <w:sz w:val="32"/>
    </w:rPr>
  </w:style>
  <w:style w:type="character" w:customStyle="1" w:styleId="ad">
    <w:name w:val="Текст выноски Знак"/>
    <w:basedOn w:val="a1"/>
    <w:link w:val="ac"/>
    <w:uiPriority w:val="99"/>
    <w:qFormat/>
    <w:locked/>
    <w:rsid w:val="00554E45"/>
    <w:rPr>
      <w:rFonts w:ascii="Tahoma" w:hAnsi="Tahoma" w:cs="Tahoma"/>
      <w:sz w:val="16"/>
      <w:szCs w:val="16"/>
      <w:lang w:eastAsia="zh-CN"/>
    </w:rPr>
  </w:style>
  <w:style w:type="character" w:customStyle="1" w:styleId="af9">
    <w:name w:val="Верхний колонтитул Знак"/>
    <w:basedOn w:val="a1"/>
    <w:link w:val="af8"/>
    <w:uiPriority w:val="99"/>
    <w:qFormat/>
    <w:locked/>
    <w:rsid w:val="00554E45"/>
    <w:rPr>
      <w:rFonts w:ascii="Calibri" w:hAnsi="Calibri" w:cs="Calibri"/>
      <w:sz w:val="22"/>
      <w:szCs w:val="22"/>
      <w:lang w:eastAsia="zh-CN"/>
    </w:rPr>
  </w:style>
  <w:style w:type="character" w:customStyle="1" w:styleId="afb">
    <w:name w:val="Нижний колонтитул Знак"/>
    <w:basedOn w:val="a1"/>
    <w:link w:val="afa"/>
    <w:uiPriority w:val="99"/>
    <w:qFormat/>
    <w:locked/>
    <w:rsid w:val="00554E45"/>
    <w:rPr>
      <w:rFonts w:ascii="Calibri" w:hAnsi="Calibri" w:cs="Calibri"/>
      <w:sz w:val="22"/>
      <w:szCs w:val="22"/>
      <w:lang w:eastAsia="zh-CN"/>
    </w:rPr>
  </w:style>
  <w:style w:type="paragraph" w:customStyle="1" w:styleId="41">
    <w:name w:val="абзац 4.1"/>
    <w:basedOn w:val="22"/>
    <w:uiPriority w:val="99"/>
    <w:qFormat/>
    <w:rsid w:val="00554E45"/>
    <w:pPr>
      <w:numPr>
        <w:numId w:val="1"/>
      </w:numPr>
      <w:spacing w:before="360" w:after="120"/>
      <w:ind w:left="450" w:hanging="450"/>
      <w:contextualSpacing w:val="0"/>
    </w:pPr>
    <w:rPr>
      <w:b/>
      <w:sz w:val="28"/>
    </w:rPr>
  </w:style>
  <w:style w:type="paragraph" w:customStyle="1" w:styleId="10">
    <w:name w:val="1 уровень"/>
    <w:basedOn w:val="22"/>
    <w:uiPriority w:val="99"/>
    <w:qFormat/>
    <w:rsid w:val="00554E45"/>
    <w:pPr>
      <w:keepNext/>
      <w:pageBreakBefore/>
      <w:numPr>
        <w:numId w:val="2"/>
      </w:numPr>
      <w:tabs>
        <w:tab w:val="left" w:pos="1560"/>
      </w:tabs>
      <w:spacing w:before="240" w:after="240"/>
      <w:ind w:left="1560" w:hanging="1200"/>
      <w:jc w:val="center"/>
    </w:pPr>
    <w:rPr>
      <w:rFonts w:cs="Arial"/>
      <w:b/>
      <w:bCs/>
      <w:kern w:val="32"/>
      <w:sz w:val="32"/>
      <w:szCs w:val="32"/>
    </w:rPr>
  </w:style>
  <w:style w:type="paragraph" w:customStyle="1" w:styleId="aff7">
    <w:name w:val="приложение"/>
    <w:basedOn w:val="a"/>
    <w:uiPriority w:val="99"/>
    <w:qFormat/>
    <w:rsid w:val="00554E45"/>
    <w:pPr>
      <w:suppressAutoHyphens w:val="0"/>
      <w:spacing w:before="120" w:after="120" w:line="240" w:lineRule="auto"/>
      <w:jc w:val="center"/>
    </w:pPr>
    <w:rPr>
      <w:rFonts w:ascii="Times New Roman" w:hAnsi="Times New Roman" w:cs="Times New Roman"/>
      <w:b/>
      <w:sz w:val="28"/>
      <w:szCs w:val="24"/>
      <w:lang w:eastAsia="ru-RU"/>
    </w:rPr>
  </w:style>
  <w:style w:type="paragraph" w:customStyle="1" w:styleId="aff8">
    <w:name w:val="Шапка таблицы"/>
    <w:basedOn w:val="a"/>
    <w:link w:val="aff9"/>
    <w:qFormat/>
    <w:rsid w:val="00554E45"/>
    <w:pPr>
      <w:keepNext/>
      <w:suppressAutoHyphens w:val="0"/>
      <w:spacing w:before="60" w:after="80" w:line="240" w:lineRule="auto"/>
    </w:pPr>
    <w:rPr>
      <w:rFonts w:ascii="Times New Roman" w:hAnsi="Times New Roman" w:cs="Times New Roman"/>
      <w:b/>
      <w:sz w:val="18"/>
      <w:szCs w:val="20"/>
      <w:lang w:eastAsia="ru-RU"/>
    </w:rPr>
  </w:style>
  <w:style w:type="paragraph" w:customStyle="1" w:styleId="affa">
    <w:name w:val="Отчет"/>
    <w:basedOn w:val="a"/>
    <w:link w:val="affb"/>
    <w:uiPriority w:val="99"/>
    <w:qFormat/>
    <w:rsid w:val="00554E45"/>
    <w:pPr>
      <w:suppressAutoHyphens w:val="0"/>
      <w:spacing w:after="0" w:line="360" w:lineRule="auto"/>
      <w:ind w:firstLine="851"/>
      <w:jc w:val="both"/>
    </w:pPr>
    <w:rPr>
      <w:rFonts w:ascii="Times New Roman" w:hAnsi="Times New Roman" w:cs="Times New Roman"/>
      <w:sz w:val="20"/>
      <w:szCs w:val="20"/>
      <w:lang w:eastAsia="ru-RU"/>
    </w:rPr>
  </w:style>
  <w:style w:type="character" w:customStyle="1" w:styleId="affb">
    <w:name w:val="Отчет Знак"/>
    <w:link w:val="affa"/>
    <w:uiPriority w:val="99"/>
    <w:qFormat/>
    <w:locked/>
    <w:rsid w:val="00554E45"/>
  </w:style>
  <w:style w:type="paragraph" w:customStyle="1" w:styleId="1">
    <w:name w:val="Список 1"/>
    <w:basedOn w:val="a"/>
    <w:link w:val="1e"/>
    <w:uiPriority w:val="99"/>
    <w:qFormat/>
    <w:rsid w:val="00554E45"/>
    <w:pPr>
      <w:numPr>
        <w:numId w:val="3"/>
      </w:numPr>
      <w:suppressAutoHyphens w:val="0"/>
      <w:spacing w:before="120" w:after="120" w:line="360" w:lineRule="auto"/>
      <w:jc w:val="both"/>
    </w:pPr>
    <w:rPr>
      <w:rFonts w:ascii="Times New Roman" w:hAnsi="Times New Roman" w:cs="Times New Roman"/>
      <w:sz w:val="20"/>
      <w:szCs w:val="20"/>
    </w:rPr>
  </w:style>
  <w:style w:type="character" w:customStyle="1" w:styleId="1e">
    <w:name w:val="Список 1 Знак"/>
    <w:link w:val="1"/>
    <w:uiPriority w:val="99"/>
    <w:qFormat/>
    <w:locked/>
    <w:rsid w:val="00554E45"/>
  </w:style>
  <w:style w:type="table" w:customStyle="1" w:styleId="1f">
    <w:name w:val="Сетка таблицы1"/>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Тема примечания Знак"/>
    <w:basedOn w:val="af2"/>
    <w:link w:val="af3"/>
    <w:uiPriority w:val="99"/>
    <w:semiHidden/>
    <w:qFormat/>
    <w:rsid w:val="00554E45"/>
    <w:rPr>
      <w:rFonts w:ascii="Calibri" w:hAnsi="Calibri" w:cs="Calibri"/>
      <w:b/>
      <w:bCs/>
      <w:lang w:eastAsia="zh-CN"/>
    </w:rPr>
  </w:style>
  <w:style w:type="table" w:customStyle="1" w:styleId="25">
    <w:name w:val="Сетка таблицы2"/>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Текст по ГОСТ"/>
    <w:basedOn w:val="a"/>
    <w:link w:val="affd"/>
    <w:uiPriority w:val="99"/>
    <w:qFormat/>
    <w:rsid w:val="00554E45"/>
    <w:pPr>
      <w:keepNext/>
      <w:suppressAutoHyphens w:val="0"/>
      <w:spacing w:after="0" w:line="360" w:lineRule="auto"/>
      <w:ind w:firstLine="709"/>
      <w:jc w:val="center"/>
    </w:pPr>
    <w:rPr>
      <w:rFonts w:ascii="Times New Roman" w:hAnsi="Times New Roman" w:cs="Times New Roman"/>
      <w:color w:val="000000"/>
      <w:sz w:val="24"/>
      <w:szCs w:val="20"/>
      <w:lang w:eastAsia="ru-RU"/>
    </w:rPr>
  </w:style>
  <w:style w:type="character" w:customStyle="1" w:styleId="affd">
    <w:name w:val="Текст по ГОСТ Знак"/>
    <w:link w:val="affc"/>
    <w:uiPriority w:val="99"/>
    <w:qFormat/>
    <w:locked/>
    <w:rsid w:val="00554E45"/>
    <w:rPr>
      <w:color w:val="000000"/>
      <w:sz w:val="24"/>
    </w:rPr>
  </w:style>
  <w:style w:type="character" w:customStyle="1" w:styleId="af">
    <w:name w:val="Текст концевой сноски Знак"/>
    <w:basedOn w:val="a1"/>
    <w:link w:val="ae"/>
    <w:uiPriority w:val="99"/>
    <w:semiHidden/>
    <w:qFormat/>
    <w:rsid w:val="00554E45"/>
  </w:style>
  <w:style w:type="character" w:customStyle="1" w:styleId="aff9">
    <w:name w:val="Шапка таблицы Знак"/>
    <w:link w:val="aff8"/>
    <w:qFormat/>
    <w:locked/>
    <w:rsid w:val="00554E45"/>
    <w:rPr>
      <w:b/>
      <w:sz w:val="18"/>
    </w:rPr>
  </w:style>
  <w:style w:type="paragraph" w:customStyle="1" w:styleId="1f0">
    <w:name w:val="Рецензия1"/>
    <w:hidden/>
    <w:uiPriority w:val="99"/>
    <w:semiHidden/>
    <w:qFormat/>
    <w:rsid w:val="00554E45"/>
    <w:rPr>
      <w:sz w:val="24"/>
      <w:szCs w:val="24"/>
    </w:rPr>
  </w:style>
  <w:style w:type="paragraph" w:customStyle="1" w:styleId="1f1">
    <w:name w:val="Без интервала1"/>
    <w:uiPriority w:val="99"/>
    <w:qFormat/>
    <w:rsid w:val="00554E45"/>
    <w:rPr>
      <w:sz w:val="24"/>
      <w:szCs w:val="24"/>
    </w:rPr>
  </w:style>
  <w:style w:type="character" w:customStyle="1" w:styleId="1f2">
    <w:name w:val="Название книги1"/>
    <w:basedOn w:val="a1"/>
    <w:uiPriority w:val="99"/>
    <w:qFormat/>
    <w:rsid w:val="00554E45"/>
    <w:rPr>
      <w:rFonts w:cs="Times New Roman"/>
      <w:b/>
      <w:bCs/>
      <w:smallCaps/>
      <w:spacing w:val="5"/>
    </w:rPr>
  </w:style>
  <w:style w:type="paragraph" w:customStyle="1" w:styleId="1f3">
    <w:name w:val="Заголовок оглавления1"/>
    <w:basedOn w:val="11"/>
    <w:next w:val="a"/>
    <w:uiPriority w:val="99"/>
    <w:semiHidden/>
    <w:qFormat/>
    <w:rsid w:val="00554E45"/>
    <w:pPr>
      <w:spacing w:before="480" w:line="276" w:lineRule="auto"/>
      <w:jc w:val="left"/>
      <w:outlineLvl w:val="9"/>
    </w:pPr>
    <w:rPr>
      <w:rFonts w:ascii="Cambria" w:hAnsi="Cambria"/>
      <w:color w:val="365F91"/>
    </w:rPr>
  </w:style>
  <w:style w:type="table" w:customStyle="1" w:styleId="32">
    <w:name w:val="Сетка таблицы3"/>
    <w:uiPriority w:val="99"/>
    <w:qFormat/>
    <w:rsid w:val="00554E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qFormat/>
    <w:rsid w:val="00554E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qFormat/>
    <w:rsid w:val="0055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554E45"/>
    <w:pPr>
      <w:autoSpaceDE w:val="0"/>
      <w:autoSpaceDN w:val="0"/>
      <w:adjustRightInd w:val="0"/>
    </w:pPr>
    <w:rPr>
      <w:b/>
      <w:bCs/>
      <w:sz w:val="28"/>
      <w:szCs w:val="28"/>
    </w:rPr>
  </w:style>
  <w:style w:type="table" w:customStyle="1" w:styleId="52">
    <w:name w:val="Сетка таблицы5"/>
    <w:uiPriority w:val="99"/>
    <w:qFormat/>
    <w:rsid w:val="00554E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Электронная подпись Знак"/>
    <w:basedOn w:val="a1"/>
    <w:link w:val="afd"/>
    <w:uiPriority w:val="99"/>
    <w:qFormat/>
    <w:rsid w:val="00554E45"/>
    <w:rPr>
      <w:sz w:val="24"/>
      <w:szCs w:val="24"/>
      <w:lang w:eastAsia="en-US"/>
    </w:rPr>
  </w:style>
  <w:style w:type="paragraph" w:customStyle="1" w:styleId="26">
    <w:name w:val="Заголовок оглавления2"/>
    <w:basedOn w:val="11"/>
    <w:next w:val="a"/>
    <w:uiPriority w:val="99"/>
    <w:qFormat/>
    <w:rsid w:val="00554E45"/>
    <w:pPr>
      <w:spacing w:before="480" w:line="276" w:lineRule="auto"/>
      <w:jc w:val="left"/>
      <w:outlineLvl w:val="9"/>
    </w:pPr>
    <w:rPr>
      <w:rFonts w:ascii="Cambria" w:hAnsi="Cambria"/>
      <w:color w:val="365F91"/>
    </w:rPr>
  </w:style>
  <w:style w:type="paragraph" w:customStyle="1" w:styleId="affe">
    <w:name w:val="Заголовок для инструкций"/>
    <w:basedOn w:val="a"/>
    <w:uiPriority w:val="99"/>
    <w:qFormat/>
    <w:rsid w:val="00554E45"/>
    <w:pPr>
      <w:suppressAutoHyphens w:val="0"/>
      <w:spacing w:before="180" w:after="180" w:line="240" w:lineRule="auto"/>
      <w:jc w:val="center"/>
    </w:pPr>
    <w:rPr>
      <w:rFonts w:ascii="Times New Roman" w:hAnsi="Times New Roman" w:cs="Times New Roman"/>
      <w:sz w:val="24"/>
      <w:szCs w:val="20"/>
      <w:lang w:eastAsia="ru-RU"/>
    </w:rPr>
  </w:style>
  <w:style w:type="character" w:customStyle="1" w:styleId="aff4">
    <w:name w:val="Абзац списка Знак"/>
    <w:basedOn w:val="a1"/>
    <w:link w:val="aff3"/>
    <w:uiPriority w:val="34"/>
    <w:qFormat/>
    <w:rsid w:val="00554E45"/>
    <w:rPr>
      <w:rFonts w:ascii="Calibri" w:hAnsi="Calibri" w:cs="Calibri"/>
      <w:sz w:val="22"/>
      <w:szCs w:val="22"/>
      <w:lang w:eastAsia="zh-CN"/>
    </w:rPr>
  </w:style>
  <w:style w:type="character" w:customStyle="1" w:styleId="a4">
    <w:name w:val="Основной текст Знак"/>
    <w:basedOn w:val="a1"/>
    <w:link w:val="a0"/>
    <w:uiPriority w:val="1"/>
    <w:qFormat/>
    <w:rsid w:val="00554E45"/>
    <w:rPr>
      <w:rFonts w:ascii="Calibri" w:hAnsi="Calibri" w:cs="Calibri"/>
      <w:sz w:val="22"/>
      <w:szCs w:val="22"/>
      <w:lang w:eastAsia="zh-CN"/>
    </w:rPr>
  </w:style>
  <w:style w:type="paragraph" w:customStyle="1" w:styleId="310">
    <w:name w:val="Заголовок 31"/>
    <w:basedOn w:val="a"/>
    <w:uiPriority w:val="1"/>
    <w:qFormat/>
    <w:rsid w:val="00554E45"/>
    <w:pPr>
      <w:widowControl w:val="0"/>
      <w:suppressAutoHyphens w:val="0"/>
      <w:autoSpaceDE w:val="0"/>
      <w:autoSpaceDN w:val="0"/>
      <w:spacing w:after="0" w:line="240" w:lineRule="auto"/>
      <w:ind w:left="392" w:firstLine="708"/>
      <w:jc w:val="both"/>
      <w:outlineLvl w:val="3"/>
    </w:pPr>
    <w:rPr>
      <w:rFonts w:ascii="Times New Roman" w:hAnsi="Times New Roman" w:cs="Times New Roman"/>
      <w:b/>
      <w:bCs/>
      <w:sz w:val="26"/>
      <w:szCs w:val="26"/>
      <w:lang w:eastAsia="ru-RU" w:bidi="ru-RU"/>
    </w:rPr>
  </w:style>
  <w:style w:type="table" w:customStyle="1" w:styleId="TableNormal">
    <w:name w:val="Table Normal"/>
    <w:uiPriority w:val="2"/>
    <w:semiHidden/>
    <w:unhideWhenUsed/>
    <w:qFormat/>
    <w:rsid w:val="00554E4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554E45"/>
    <w:pPr>
      <w:widowControl w:val="0"/>
      <w:suppressAutoHyphens w:val="0"/>
      <w:autoSpaceDE w:val="0"/>
      <w:autoSpaceDN w:val="0"/>
      <w:spacing w:after="0" w:line="240" w:lineRule="auto"/>
    </w:pPr>
    <w:rPr>
      <w:rFonts w:ascii="Times New Roman" w:hAnsi="Times New Roman" w:cs="Times New Roman"/>
      <w:lang w:eastAsia="ru-RU" w:bidi="ru-RU"/>
    </w:rPr>
  </w:style>
  <w:style w:type="paragraph" w:customStyle="1" w:styleId="211">
    <w:name w:val="Заголовок 21"/>
    <w:basedOn w:val="a"/>
    <w:uiPriority w:val="1"/>
    <w:qFormat/>
    <w:rsid w:val="00554E45"/>
    <w:pPr>
      <w:widowControl w:val="0"/>
      <w:suppressAutoHyphens w:val="0"/>
      <w:autoSpaceDE w:val="0"/>
      <w:autoSpaceDN w:val="0"/>
      <w:spacing w:after="0" w:line="240" w:lineRule="auto"/>
      <w:ind w:left="1809" w:hanging="709"/>
      <w:jc w:val="both"/>
      <w:outlineLvl w:val="2"/>
    </w:pPr>
    <w:rPr>
      <w:rFonts w:ascii="Times New Roman" w:hAnsi="Times New Roman" w:cs="Times New Roman"/>
      <w:b/>
      <w:bCs/>
      <w:sz w:val="28"/>
      <w:szCs w:val="28"/>
      <w:lang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14965</Words>
  <Characters>85302</Characters>
  <Application>Microsoft Office Word</Application>
  <DocSecurity>0</DocSecurity>
  <Lines>710</Lines>
  <Paragraphs>200</Paragraphs>
  <ScaleCrop>false</ScaleCrop>
  <Company/>
  <LinksUpToDate>false</LinksUpToDate>
  <CharactersWithSpaces>100067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akorotkova</dc:creator>
  <cp:lastModifiedBy>VElagina</cp:lastModifiedBy>
  <cp:revision>32</cp:revision>
  <cp:lastPrinted>2020-03-25T10:53:00Z</cp:lastPrinted>
  <dcterms:created xsi:type="dcterms:W3CDTF">2020-03-11T14:01:00Z</dcterms:created>
  <dcterms:modified xsi:type="dcterms:W3CDTF">2020-06-25T07:15:00Z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1049-11.1.0.9080</vt:lpwstr>
  </property>
</Properties>
</file>